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FD78A2"/>
    <w:p w14:paraId="705427C2">
      <w:pPr>
        <w:jc w:val="center"/>
      </w:pPr>
      <w:r>
        <w:rPr>
          <w:rFonts w:hint="eastAsia"/>
        </w:rPr>
        <w:drawing>
          <wp:inline distT="0" distB="0" distL="114300" distR="114300">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066800" cy="1066800"/>
                    </a:xfrm>
                    <a:prstGeom prst="rect">
                      <a:avLst/>
                    </a:prstGeom>
                    <a:noFill/>
                    <a:ln>
                      <a:noFill/>
                    </a:ln>
                  </pic:spPr>
                </pic:pic>
              </a:graphicData>
            </a:graphic>
          </wp:inline>
        </w:drawing>
      </w:r>
    </w:p>
    <w:p w14:paraId="355A88E0">
      <w:pPr>
        <w:jc w:val="center"/>
        <w:rPr>
          <w:rFonts w:ascii="隶书" w:eastAsia="隶书"/>
          <w:sz w:val="52"/>
          <w:szCs w:val="52"/>
        </w:rPr>
      </w:pPr>
      <w:r>
        <w:rPr>
          <w:rFonts w:hint="eastAsia" w:ascii="隶书" w:eastAsia="隶书"/>
          <w:sz w:val="52"/>
          <w:szCs w:val="52"/>
        </w:rPr>
        <w:t>大连海事大学</w:t>
      </w:r>
    </w:p>
    <w:p w14:paraId="1CE7CBFD">
      <w:pPr>
        <w:jc w:val="center"/>
        <w:rPr>
          <w:rFonts w:ascii="隶书" w:eastAsia="隶书"/>
          <w:sz w:val="84"/>
          <w:szCs w:val="84"/>
        </w:rPr>
      </w:pPr>
      <w:r>
        <w:rPr>
          <w:rFonts w:hint="eastAsia" w:ascii="隶书" w:eastAsia="隶书"/>
          <w:sz w:val="84"/>
          <w:szCs w:val="84"/>
        </w:rPr>
        <w:t>设计报告</w:t>
      </w:r>
    </w:p>
    <w:p w14:paraId="2E466155">
      <w:pPr>
        <w:jc w:val="center"/>
        <w:rPr>
          <w:rFonts w:ascii="宋体" w:hAnsi="宋体"/>
          <w:sz w:val="44"/>
          <w:szCs w:val="44"/>
        </w:rPr>
      </w:pPr>
    </w:p>
    <w:p w14:paraId="6C358BA0">
      <w:pPr>
        <w:jc w:val="center"/>
        <w:rPr>
          <w:rFonts w:ascii="宋体" w:hAnsi="宋体"/>
          <w:sz w:val="44"/>
          <w:szCs w:val="44"/>
        </w:rPr>
      </w:pPr>
    </w:p>
    <w:p w14:paraId="4F1F40C7">
      <w:pPr>
        <w:jc w:val="center"/>
        <w:rPr>
          <w:rFonts w:ascii="宋体" w:hAnsi="宋体"/>
          <w:sz w:val="44"/>
          <w:szCs w:val="44"/>
        </w:rPr>
      </w:pPr>
    </w:p>
    <w:p w14:paraId="2AE3775F">
      <w:pPr>
        <w:jc w:val="center"/>
        <w:rPr>
          <w:rFonts w:ascii="宋体" w:hAnsi="宋体"/>
          <w:sz w:val="44"/>
          <w:szCs w:val="44"/>
        </w:rPr>
      </w:pPr>
    </w:p>
    <w:p w14:paraId="1412F409">
      <w:pPr>
        <w:jc w:val="center"/>
        <w:rPr>
          <w:rFonts w:ascii="宋体" w:hAnsi="宋体"/>
          <w:sz w:val="44"/>
          <w:szCs w:val="44"/>
        </w:rPr>
      </w:pPr>
    </w:p>
    <w:p w14:paraId="4B66C1A8">
      <w:pPr>
        <w:jc w:val="center"/>
        <w:rPr>
          <w:rFonts w:ascii="宋体" w:hAnsi="宋体"/>
          <w:sz w:val="44"/>
          <w:szCs w:val="44"/>
        </w:rPr>
      </w:pPr>
      <w:r>
        <w:rPr>
          <w:rFonts w:hint="eastAsia" w:ascii="宋体" w:hAnsi="宋体"/>
          <w:sz w:val="44"/>
          <w:szCs w:val="44"/>
        </w:rPr>
        <w:t>课程名称：计算机组成原理实践</w:t>
      </w:r>
    </w:p>
    <w:p w14:paraId="7D069396">
      <w:pPr>
        <w:ind w:firstLine="1760" w:firstLineChars="400"/>
        <w:rPr>
          <w:rFonts w:ascii="宋体" w:hAnsi="宋体"/>
          <w:sz w:val="44"/>
          <w:szCs w:val="44"/>
        </w:rPr>
      </w:pPr>
      <w:r>
        <w:rPr>
          <w:rFonts w:hint="eastAsia" w:ascii="宋体" w:hAnsi="宋体"/>
          <w:sz w:val="44"/>
          <w:szCs w:val="44"/>
        </w:rPr>
        <w:t>成    员：</w:t>
      </w:r>
    </w:p>
    <w:p w14:paraId="0333E96C">
      <w:pPr>
        <w:ind w:firstLine="1760" w:firstLineChars="400"/>
        <w:rPr>
          <w:rFonts w:ascii="宋体" w:hAnsi="宋体"/>
          <w:sz w:val="44"/>
          <w:szCs w:val="44"/>
        </w:rPr>
      </w:pPr>
    </w:p>
    <w:p w14:paraId="00C84BA8">
      <w:pPr>
        <w:ind w:firstLine="1320" w:firstLineChars="300"/>
        <w:rPr>
          <w:rFonts w:ascii="宋体" w:hAnsi="宋体"/>
          <w:sz w:val="44"/>
          <w:szCs w:val="44"/>
        </w:rPr>
      </w:pPr>
    </w:p>
    <w:p w14:paraId="154F5D7E">
      <w:pPr>
        <w:ind w:firstLine="1320" w:firstLineChars="300"/>
        <w:rPr>
          <w:rFonts w:ascii="宋体" w:hAnsi="宋体"/>
          <w:sz w:val="44"/>
          <w:szCs w:val="44"/>
        </w:rPr>
      </w:pPr>
    </w:p>
    <w:p w14:paraId="415299F0">
      <w:pPr>
        <w:ind w:firstLine="1320" w:firstLineChars="300"/>
        <w:rPr>
          <w:rFonts w:ascii="宋体" w:hAnsi="宋体"/>
          <w:sz w:val="44"/>
          <w:szCs w:val="44"/>
        </w:rPr>
      </w:pPr>
    </w:p>
    <w:p w14:paraId="1B182D71">
      <w:pPr>
        <w:ind w:firstLine="1320" w:firstLineChars="300"/>
        <w:rPr>
          <w:rFonts w:ascii="宋体" w:hAnsi="宋体"/>
          <w:sz w:val="44"/>
          <w:szCs w:val="44"/>
        </w:rPr>
      </w:pPr>
    </w:p>
    <w:p w14:paraId="1BFE956B">
      <w:pPr>
        <w:ind w:firstLine="1320" w:firstLineChars="300"/>
        <w:rPr>
          <w:rFonts w:ascii="宋体" w:hAnsi="宋体"/>
          <w:sz w:val="44"/>
          <w:szCs w:val="44"/>
        </w:rPr>
      </w:pPr>
    </w:p>
    <w:p w14:paraId="2828C4F7">
      <w:pPr>
        <w:jc w:val="center"/>
        <w:rPr>
          <w:rFonts w:ascii="宋体" w:hAnsi="宋体"/>
          <w:sz w:val="44"/>
          <w:szCs w:val="44"/>
        </w:rPr>
      </w:pPr>
      <w:r>
        <w:rPr>
          <w:rFonts w:hint="eastAsia" w:ascii="宋体" w:hAnsi="宋体"/>
          <w:sz w:val="44"/>
          <w:szCs w:val="44"/>
        </w:rPr>
        <w:t>设计时间：202</w:t>
      </w:r>
      <w:r>
        <w:rPr>
          <w:rFonts w:ascii="宋体" w:hAnsi="宋体"/>
          <w:sz w:val="44"/>
          <w:szCs w:val="44"/>
        </w:rPr>
        <w:t>2</w:t>
      </w:r>
      <w:r>
        <w:rPr>
          <w:rFonts w:hint="eastAsia" w:ascii="宋体" w:hAnsi="宋体"/>
          <w:sz w:val="44"/>
          <w:szCs w:val="44"/>
        </w:rPr>
        <w:t>年6月</w:t>
      </w:r>
      <w:r>
        <w:rPr>
          <w:rFonts w:ascii="宋体" w:hAnsi="宋体"/>
          <w:sz w:val="44"/>
          <w:szCs w:val="44"/>
        </w:rPr>
        <w:t>20</w:t>
      </w:r>
      <w:r>
        <w:rPr>
          <w:rFonts w:hint="eastAsia" w:ascii="宋体" w:hAnsi="宋体"/>
          <w:sz w:val="44"/>
          <w:szCs w:val="44"/>
        </w:rPr>
        <w:t>日至</w:t>
      </w:r>
      <w:r>
        <w:rPr>
          <w:rFonts w:ascii="宋体" w:hAnsi="宋体"/>
          <w:sz w:val="44"/>
          <w:szCs w:val="44"/>
        </w:rPr>
        <w:t>6</w:t>
      </w:r>
      <w:r>
        <w:rPr>
          <w:rFonts w:hint="eastAsia" w:ascii="宋体" w:hAnsi="宋体"/>
          <w:sz w:val="44"/>
          <w:szCs w:val="44"/>
        </w:rPr>
        <w:t>月</w:t>
      </w:r>
      <w:r>
        <w:rPr>
          <w:rFonts w:ascii="宋体" w:hAnsi="宋体"/>
          <w:sz w:val="44"/>
          <w:szCs w:val="44"/>
        </w:rPr>
        <w:t>30</w:t>
      </w:r>
      <w:r>
        <w:rPr>
          <w:rFonts w:hint="eastAsia" w:ascii="宋体" w:hAnsi="宋体"/>
          <w:sz w:val="44"/>
          <w:szCs w:val="44"/>
        </w:rPr>
        <w:t>日</w:t>
      </w:r>
    </w:p>
    <w:p w14:paraId="5FCD8A59">
      <w:pPr>
        <w:pStyle w:val="15"/>
      </w:pPr>
      <w:r>
        <w:rPr>
          <w:lang w:val="zh-CN"/>
        </w:rPr>
        <w:t>目录</w:t>
      </w:r>
    </w:p>
    <w:p w14:paraId="7605235D">
      <w:pPr>
        <w:pStyle w:val="10"/>
        <w:tabs>
          <w:tab w:val="right" w:leader="dot" w:pos="9628"/>
        </w:tabs>
        <w:rPr>
          <w:rFonts w:ascii="Calibri" w:hAnsi="Calibri"/>
          <w:szCs w:val="22"/>
        </w:rPr>
      </w:pPr>
      <w:r>
        <w:fldChar w:fldCharType="begin"/>
      </w:r>
      <w:r>
        <w:instrText xml:space="preserve"> TOC \o "1-3" \h \z \u </w:instrText>
      </w:r>
      <w:r>
        <w:fldChar w:fldCharType="separate"/>
      </w:r>
      <w:r>
        <w:fldChar w:fldCharType="begin"/>
      </w:r>
      <w:r>
        <w:rPr>
          <w:rStyle w:val="13"/>
        </w:rPr>
        <w:instrText xml:space="preserve"> </w:instrText>
      </w:r>
      <w:r>
        <w:instrText xml:space="preserve">HYPERLINK \l "_Toc1648822"</w:instrText>
      </w:r>
      <w:r>
        <w:rPr>
          <w:rStyle w:val="13"/>
        </w:rPr>
        <w:instrText xml:space="preserve"> </w:instrText>
      </w:r>
      <w:r>
        <w:fldChar w:fldCharType="separate"/>
      </w:r>
      <w:r>
        <w:rPr>
          <w:rStyle w:val="13"/>
          <w:rFonts w:hint="eastAsia"/>
          <w:b/>
        </w:rPr>
        <w:t>一、设计目的</w:t>
      </w:r>
      <w:r>
        <w:tab/>
      </w:r>
      <w:r>
        <w:rPr>
          <w:rFonts w:hint="eastAsia"/>
          <w:lang w:val="en-US" w:eastAsia="zh-CN"/>
        </w:rPr>
        <w:t>3</w:t>
      </w:r>
      <w:r>
        <w:fldChar w:fldCharType="end"/>
      </w:r>
    </w:p>
    <w:p w14:paraId="1D3AB417">
      <w:pPr>
        <w:pStyle w:val="10"/>
        <w:tabs>
          <w:tab w:val="right" w:leader="dot" w:pos="9628"/>
        </w:tabs>
        <w:rPr>
          <w:rFonts w:ascii="Calibri" w:hAnsi="Calibri"/>
          <w:szCs w:val="22"/>
        </w:rPr>
      </w:pPr>
      <w:r>
        <w:fldChar w:fldCharType="begin"/>
      </w:r>
      <w:r>
        <w:rPr>
          <w:rStyle w:val="13"/>
        </w:rPr>
        <w:instrText xml:space="preserve"> </w:instrText>
      </w:r>
      <w:r>
        <w:instrText xml:space="preserve">HYPERLINK \l "_Toc1648823"</w:instrText>
      </w:r>
      <w:r>
        <w:rPr>
          <w:rStyle w:val="13"/>
        </w:rPr>
        <w:instrText xml:space="preserve"> </w:instrText>
      </w:r>
      <w:r>
        <w:fldChar w:fldCharType="separate"/>
      </w:r>
      <w:r>
        <w:rPr>
          <w:rStyle w:val="13"/>
          <w:rFonts w:hint="eastAsia"/>
          <w:b/>
        </w:rPr>
        <w:t>二、设计</w:t>
      </w:r>
      <w:r>
        <w:rPr>
          <w:rStyle w:val="13"/>
          <w:rFonts w:hint="eastAsia"/>
          <w:b/>
          <w:lang w:val="en-US" w:eastAsia="zh-CN"/>
        </w:rPr>
        <w:t>方案</w:t>
      </w:r>
      <w:r>
        <w:tab/>
      </w:r>
      <w:r>
        <w:rPr>
          <w:rFonts w:hint="eastAsia"/>
          <w:lang w:val="en-US" w:eastAsia="zh-CN"/>
        </w:rPr>
        <w:t>3</w:t>
      </w:r>
      <w:r>
        <w:fldChar w:fldCharType="end"/>
      </w:r>
    </w:p>
    <w:p w14:paraId="6497BE95">
      <w:pPr>
        <w:pStyle w:val="10"/>
        <w:tabs>
          <w:tab w:val="right" w:leader="dot" w:pos="9628"/>
        </w:tabs>
        <w:rPr>
          <w:rFonts w:ascii="Calibri" w:hAnsi="Calibri"/>
          <w:szCs w:val="22"/>
        </w:rPr>
      </w:pPr>
      <w:r>
        <w:fldChar w:fldCharType="begin"/>
      </w:r>
      <w:r>
        <w:rPr>
          <w:rStyle w:val="13"/>
        </w:rPr>
        <w:instrText xml:space="preserve"> </w:instrText>
      </w:r>
      <w:r>
        <w:instrText xml:space="preserve">HYPERLINK \l "_Toc1648828"</w:instrText>
      </w:r>
      <w:r>
        <w:rPr>
          <w:rStyle w:val="13"/>
        </w:rPr>
        <w:instrText xml:space="preserve"> </w:instrText>
      </w:r>
      <w:r>
        <w:fldChar w:fldCharType="separate"/>
      </w:r>
      <w:r>
        <w:rPr>
          <w:rStyle w:val="13"/>
          <w:rFonts w:hint="eastAsia"/>
          <w:b/>
        </w:rPr>
        <w:t>三、设计步骤</w:t>
      </w:r>
      <w:r>
        <w:tab/>
      </w:r>
      <w:r>
        <w:rPr>
          <w:rFonts w:hint="eastAsia"/>
          <w:lang w:val="en-US" w:eastAsia="zh-CN"/>
        </w:rPr>
        <w:t>3</w:t>
      </w:r>
      <w:r>
        <w:fldChar w:fldCharType="end"/>
      </w:r>
    </w:p>
    <w:p w14:paraId="6E9AFE47">
      <w:pPr>
        <w:pStyle w:val="10"/>
        <w:tabs>
          <w:tab w:val="right" w:leader="dot" w:pos="9628"/>
        </w:tabs>
        <w:rPr>
          <w:rFonts w:ascii="Calibri" w:hAnsi="Calibri"/>
          <w:szCs w:val="22"/>
        </w:rPr>
      </w:pPr>
      <w:r>
        <w:rPr>
          <w:rFonts w:hint="eastAsia"/>
          <w:lang w:val="en-US" w:eastAsia="zh-CN"/>
        </w:rPr>
        <w:t>3.</w:t>
      </w:r>
      <w:r>
        <w:fldChar w:fldCharType="begin"/>
      </w:r>
      <w:r>
        <w:rPr>
          <w:rStyle w:val="13"/>
        </w:rPr>
        <w:instrText xml:space="preserve"> </w:instrText>
      </w:r>
      <w:r>
        <w:instrText xml:space="preserve">HYPERLINK \l "_Toc1648829"</w:instrText>
      </w:r>
      <w:r>
        <w:rPr>
          <w:rStyle w:val="13"/>
        </w:rPr>
        <w:instrText xml:space="preserve"> </w:instrText>
      </w:r>
      <w:r>
        <w:fldChar w:fldCharType="separate"/>
      </w:r>
      <w:r>
        <w:rPr>
          <w:rStyle w:val="13"/>
          <w:b/>
        </w:rPr>
        <w:t xml:space="preserve">1 </w:t>
      </w:r>
      <w:r>
        <w:rPr>
          <w:rStyle w:val="13"/>
          <w:rFonts w:hint="eastAsia"/>
          <w:b/>
        </w:rPr>
        <w:t>确定任务</w:t>
      </w:r>
      <w:r>
        <w:tab/>
      </w:r>
      <w:r>
        <w:rPr>
          <w:rFonts w:hint="eastAsia"/>
          <w:lang w:val="en-US" w:eastAsia="zh-CN"/>
        </w:rPr>
        <w:t>3</w:t>
      </w:r>
      <w:r>
        <w:fldChar w:fldCharType="end"/>
      </w:r>
    </w:p>
    <w:p w14:paraId="25477CB5">
      <w:pPr>
        <w:pStyle w:val="10"/>
        <w:tabs>
          <w:tab w:val="right" w:leader="dot" w:pos="9628"/>
        </w:tabs>
        <w:rPr>
          <w:rFonts w:ascii="Calibri" w:hAnsi="Calibri"/>
          <w:szCs w:val="22"/>
        </w:rPr>
      </w:pPr>
      <w:r>
        <w:rPr>
          <w:rFonts w:hint="eastAsia"/>
          <w:lang w:val="en-US" w:eastAsia="zh-CN"/>
        </w:rPr>
        <w:t>3.</w:t>
      </w:r>
      <w:r>
        <w:fldChar w:fldCharType="begin"/>
      </w:r>
      <w:r>
        <w:rPr>
          <w:rStyle w:val="13"/>
        </w:rPr>
        <w:instrText xml:space="preserve"> </w:instrText>
      </w:r>
      <w:r>
        <w:instrText xml:space="preserve">HYPERLINK \l "_Toc1648830"</w:instrText>
      </w:r>
      <w:r>
        <w:rPr>
          <w:rStyle w:val="13"/>
        </w:rPr>
        <w:instrText xml:space="preserve"> </w:instrText>
      </w:r>
      <w:r>
        <w:fldChar w:fldCharType="separate"/>
      </w:r>
      <w:r>
        <w:rPr>
          <w:rStyle w:val="13"/>
          <w:b/>
        </w:rPr>
        <w:t xml:space="preserve">2 </w:t>
      </w:r>
      <w:r>
        <w:rPr>
          <w:rStyle w:val="13"/>
          <w:rFonts w:hint="eastAsia"/>
          <w:b/>
        </w:rPr>
        <w:t>总体设计</w:t>
      </w:r>
      <w:r>
        <w:tab/>
      </w:r>
      <w:r>
        <w:rPr>
          <w:rFonts w:hint="eastAsia"/>
          <w:lang w:val="en-US" w:eastAsia="zh-CN"/>
        </w:rPr>
        <w:t>3</w:t>
      </w:r>
      <w:r>
        <w:fldChar w:fldCharType="end"/>
      </w:r>
    </w:p>
    <w:p w14:paraId="7513FC72">
      <w:pPr>
        <w:pStyle w:val="10"/>
        <w:tabs>
          <w:tab w:val="right" w:leader="dot" w:pos="9628"/>
        </w:tabs>
      </w:pPr>
      <w:r>
        <w:fldChar w:fldCharType="begin"/>
      </w:r>
      <w:r>
        <w:rPr>
          <w:rStyle w:val="13"/>
        </w:rPr>
        <w:instrText xml:space="preserve"> </w:instrText>
      </w:r>
      <w:r>
        <w:instrText xml:space="preserve">HYPERLINK \l "_Toc1648831"</w:instrText>
      </w:r>
      <w:r>
        <w:rPr>
          <w:rStyle w:val="13"/>
        </w:rPr>
        <w:instrText xml:space="preserve"> </w:instrText>
      </w:r>
      <w:r>
        <w:fldChar w:fldCharType="separate"/>
      </w:r>
      <w:r>
        <w:rPr>
          <w:rStyle w:val="13"/>
          <w:b/>
        </w:rPr>
        <w:t>3.</w:t>
      </w:r>
      <w:r>
        <w:rPr>
          <w:rStyle w:val="13"/>
          <w:rFonts w:hint="eastAsia"/>
          <w:b/>
          <w:lang w:val="en-US" w:eastAsia="zh-CN"/>
        </w:rPr>
        <w:t>3</w:t>
      </w:r>
      <w:r>
        <w:rPr>
          <w:rStyle w:val="13"/>
          <w:b/>
        </w:rPr>
        <w:t xml:space="preserve"> </w:t>
      </w:r>
      <w:r>
        <w:rPr>
          <w:rStyle w:val="13"/>
          <w:rFonts w:hint="eastAsia"/>
          <w:b/>
          <w:lang w:val="en-US" w:eastAsia="zh-CN"/>
        </w:rPr>
        <w:t>软</w:t>
      </w:r>
      <w:r>
        <w:rPr>
          <w:rStyle w:val="13"/>
          <w:rFonts w:hint="eastAsia"/>
          <w:b/>
        </w:rPr>
        <w:t>件研制过程</w:t>
      </w:r>
      <w:r>
        <w:tab/>
      </w:r>
      <w:r>
        <w:rPr>
          <w:rFonts w:hint="eastAsia"/>
          <w:lang w:val="en-US" w:eastAsia="zh-CN"/>
        </w:rPr>
        <w:t>4</w:t>
      </w:r>
      <w:r>
        <w:fldChar w:fldCharType="end"/>
      </w:r>
    </w:p>
    <w:p w14:paraId="0080468F">
      <w:pPr>
        <w:pStyle w:val="10"/>
        <w:tabs>
          <w:tab w:val="right" w:leader="dot" w:pos="9628"/>
        </w:tabs>
        <w:ind w:firstLine="210" w:firstLineChars="100"/>
      </w:pPr>
      <w:r>
        <w:fldChar w:fldCharType="begin"/>
      </w:r>
      <w:r>
        <w:rPr>
          <w:rStyle w:val="13"/>
        </w:rPr>
        <w:instrText xml:space="preserve"> </w:instrText>
      </w:r>
      <w:r>
        <w:instrText xml:space="preserve">HYPERLINK \l "_Toc1648831"</w:instrText>
      </w:r>
      <w:r>
        <w:rPr>
          <w:rStyle w:val="13"/>
        </w:rPr>
        <w:instrText xml:space="preserve"> </w:instrText>
      </w:r>
      <w:r>
        <w:fldChar w:fldCharType="separate"/>
      </w:r>
      <w:r>
        <w:rPr>
          <w:rStyle w:val="13"/>
          <w:b/>
        </w:rPr>
        <w:t>3.</w:t>
      </w:r>
      <w:r>
        <w:rPr>
          <w:rStyle w:val="13"/>
          <w:rFonts w:hint="eastAsia"/>
          <w:b/>
          <w:lang w:val="en-US" w:eastAsia="zh-CN"/>
        </w:rPr>
        <w:t>3.1</w:t>
      </w:r>
      <w:r>
        <w:rPr>
          <w:rStyle w:val="13"/>
          <w:b/>
        </w:rPr>
        <w:t xml:space="preserve"> </w:t>
      </w:r>
      <w:r>
        <w:rPr>
          <w:rStyle w:val="13"/>
          <w:rFonts w:hint="eastAsia"/>
          <w:b/>
        </w:rPr>
        <w:t>CPU 指令集</w:t>
      </w:r>
      <w:r>
        <w:tab/>
      </w:r>
      <w:r>
        <w:rPr>
          <w:rFonts w:hint="eastAsia"/>
          <w:lang w:val="en-US" w:eastAsia="zh-CN"/>
        </w:rPr>
        <w:t>4</w:t>
      </w:r>
      <w:r>
        <w:fldChar w:fldCharType="end"/>
      </w:r>
    </w:p>
    <w:p w14:paraId="2FDC27A0">
      <w:pPr>
        <w:pStyle w:val="10"/>
        <w:tabs>
          <w:tab w:val="right" w:leader="dot" w:pos="9628"/>
        </w:tabs>
        <w:ind w:firstLine="210" w:firstLineChars="100"/>
      </w:pPr>
      <w:r>
        <w:fldChar w:fldCharType="begin"/>
      </w:r>
      <w:r>
        <w:rPr>
          <w:rStyle w:val="13"/>
        </w:rPr>
        <w:instrText xml:space="preserve"> </w:instrText>
      </w:r>
      <w:r>
        <w:instrText xml:space="preserve">HYPERLINK \l "_Toc1648831"</w:instrText>
      </w:r>
      <w:r>
        <w:rPr>
          <w:rStyle w:val="13"/>
        </w:rPr>
        <w:instrText xml:space="preserve"> </w:instrText>
      </w:r>
      <w:r>
        <w:fldChar w:fldCharType="separate"/>
      </w:r>
      <w:r>
        <w:rPr>
          <w:rStyle w:val="13"/>
          <w:b/>
        </w:rPr>
        <w:t>3.</w:t>
      </w:r>
      <w:r>
        <w:rPr>
          <w:rStyle w:val="13"/>
          <w:rFonts w:hint="eastAsia"/>
          <w:b/>
          <w:lang w:val="en-US" w:eastAsia="zh-CN"/>
        </w:rPr>
        <w:t>3.2微程序控制器</w:t>
      </w:r>
      <w:r>
        <w:tab/>
      </w:r>
      <w:r>
        <w:fldChar w:fldCharType="begin"/>
      </w:r>
      <w:r>
        <w:instrText xml:space="preserve"> PAGEREF _Toc1648831 \h </w:instrText>
      </w:r>
      <w:r>
        <w:fldChar w:fldCharType="separate"/>
      </w:r>
      <w:r>
        <w:t>5</w:t>
      </w:r>
      <w:r>
        <w:fldChar w:fldCharType="end"/>
      </w:r>
      <w:r>
        <w:fldChar w:fldCharType="end"/>
      </w:r>
    </w:p>
    <w:p w14:paraId="53B22EE2">
      <w:pPr>
        <w:pStyle w:val="10"/>
        <w:tabs>
          <w:tab w:val="right" w:leader="dot" w:pos="9628"/>
        </w:tabs>
        <w:ind w:firstLine="210" w:firstLineChars="100"/>
      </w:pPr>
      <w:r>
        <w:fldChar w:fldCharType="begin"/>
      </w:r>
      <w:r>
        <w:rPr>
          <w:rStyle w:val="13"/>
        </w:rPr>
        <w:instrText xml:space="preserve"> </w:instrText>
      </w:r>
      <w:r>
        <w:instrText xml:space="preserve">HYPERLINK \l "_Toc1648831"</w:instrText>
      </w:r>
      <w:r>
        <w:rPr>
          <w:rStyle w:val="13"/>
        </w:rPr>
        <w:instrText xml:space="preserve"> </w:instrText>
      </w:r>
      <w:r>
        <w:fldChar w:fldCharType="separate"/>
      </w:r>
      <w:r>
        <w:rPr>
          <w:rStyle w:val="13"/>
          <w:b/>
        </w:rPr>
        <w:t>3.</w:t>
      </w:r>
      <w:r>
        <w:rPr>
          <w:rStyle w:val="13"/>
          <w:rFonts w:hint="eastAsia"/>
          <w:b/>
          <w:lang w:val="en-US" w:eastAsia="zh-CN"/>
        </w:rPr>
        <w:t>3.3</w:t>
      </w:r>
      <w:r>
        <w:rPr>
          <w:rStyle w:val="13"/>
          <w:b/>
        </w:rPr>
        <w:t xml:space="preserve"> </w:t>
      </w:r>
      <w:r>
        <w:rPr>
          <w:rStyle w:val="13"/>
          <w:rFonts w:hint="eastAsia"/>
          <w:b/>
        </w:rPr>
        <w:t>取指过程</w:t>
      </w:r>
      <w:r>
        <w:tab/>
      </w:r>
      <w:r>
        <w:rPr>
          <w:rFonts w:hint="eastAsia"/>
          <w:lang w:val="en-US" w:eastAsia="zh-CN"/>
        </w:rPr>
        <w:t>7</w:t>
      </w:r>
      <w:r>
        <w:fldChar w:fldCharType="end"/>
      </w:r>
    </w:p>
    <w:p w14:paraId="363EE969">
      <w:pPr>
        <w:pStyle w:val="10"/>
        <w:tabs>
          <w:tab w:val="right" w:leader="dot" w:pos="9628"/>
        </w:tabs>
        <w:ind w:firstLine="210" w:firstLineChars="100"/>
      </w:pPr>
      <w:r>
        <w:fldChar w:fldCharType="begin"/>
      </w:r>
      <w:r>
        <w:rPr>
          <w:rStyle w:val="13"/>
        </w:rPr>
        <w:instrText xml:space="preserve"> </w:instrText>
      </w:r>
      <w:r>
        <w:instrText xml:space="preserve">HYPERLINK \l "_Toc1648831"</w:instrText>
      </w:r>
      <w:r>
        <w:rPr>
          <w:rStyle w:val="13"/>
        </w:rPr>
        <w:instrText xml:space="preserve"> </w:instrText>
      </w:r>
      <w:r>
        <w:fldChar w:fldCharType="separate"/>
      </w:r>
      <w:r>
        <w:rPr>
          <w:rStyle w:val="13"/>
          <w:b/>
        </w:rPr>
        <w:t>3.</w:t>
      </w:r>
      <w:r>
        <w:rPr>
          <w:rStyle w:val="13"/>
          <w:rFonts w:hint="eastAsia"/>
          <w:b/>
          <w:lang w:val="en-US" w:eastAsia="zh-CN"/>
        </w:rPr>
        <w:t>3.4</w:t>
      </w:r>
      <w:r>
        <w:rPr>
          <w:rStyle w:val="13"/>
          <w:b/>
        </w:rPr>
        <w:t xml:space="preserve"> </w:t>
      </w:r>
      <w:r>
        <w:rPr>
          <w:rStyle w:val="13"/>
          <w:rFonts w:hint="eastAsia"/>
          <w:b/>
        </w:rPr>
        <w:t>寄存器指令</w:t>
      </w:r>
      <w:r>
        <w:tab/>
      </w:r>
      <w:r>
        <w:rPr>
          <w:rFonts w:hint="eastAsia"/>
          <w:lang w:val="en-US" w:eastAsia="zh-CN"/>
        </w:rPr>
        <w:t>9</w:t>
      </w:r>
      <w:r>
        <w:fldChar w:fldCharType="end"/>
      </w:r>
    </w:p>
    <w:p w14:paraId="2524FEA1">
      <w:pPr>
        <w:pStyle w:val="10"/>
        <w:tabs>
          <w:tab w:val="right" w:leader="dot" w:pos="9628"/>
        </w:tabs>
        <w:ind w:firstLine="210" w:firstLineChars="100"/>
        <w:rPr>
          <w:rFonts w:hint="eastAsia" w:eastAsia="宋体"/>
          <w:lang w:val="en-US" w:eastAsia="zh-CN"/>
        </w:rPr>
      </w:pPr>
      <w:r>
        <w:fldChar w:fldCharType="begin"/>
      </w:r>
      <w:r>
        <w:rPr>
          <w:rStyle w:val="13"/>
        </w:rPr>
        <w:instrText xml:space="preserve"> </w:instrText>
      </w:r>
      <w:r>
        <w:instrText xml:space="preserve">HYPERLINK \l "_Toc1648831"</w:instrText>
      </w:r>
      <w:r>
        <w:rPr>
          <w:rStyle w:val="13"/>
        </w:rPr>
        <w:instrText xml:space="preserve"> </w:instrText>
      </w:r>
      <w:r>
        <w:fldChar w:fldCharType="separate"/>
      </w:r>
      <w:r>
        <w:rPr>
          <w:rStyle w:val="13"/>
          <w:b/>
        </w:rPr>
        <w:t>3.</w:t>
      </w:r>
      <w:r>
        <w:rPr>
          <w:rStyle w:val="13"/>
          <w:rFonts w:hint="eastAsia"/>
          <w:b/>
          <w:lang w:val="en-US" w:eastAsia="zh-CN"/>
        </w:rPr>
        <w:t>3.5</w:t>
      </w:r>
      <w:r>
        <w:rPr>
          <w:rStyle w:val="13"/>
          <w:b/>
        </w:rPr>
        <w:t xml:space="preserve"> </w:t>
      </w:r>
      <w:r>
        <w:rPr>
          <w:rStyle w:val="13"/>
          <w:rFonts w:hint="eastAsia"/>
          <w:b/>
        </w:rPr>
        <w:t>存储器及堆栈操作指令</w:t>
      </w:r>
      <w:r>
        <w:tab/>
      </w:r>
      <w:r>
        <w:rPr>
          <w:rFonts w:hint="eastAsia"/>
          <w:lang w:val="en-US" w:eastAsia="zh-CN"/>
        </w:rPr>
        <w:t>1</w:t>
      </w:r>
      <w:r>
        <w:fldChar w:fldCharType="end"/>
      </w:r>
      <w:r>
        <w:rPr>
          <w:rFonts w:hint="eastAsia"/>
          <w:lang w:val="en-US" w:eastAsia="zh-CN"/>
        </w:rPr>
        <w:t>0</w:t>
      </w:r>
    </w:p>
    <w:p w14:paraId="1315B7A1">
      <w:pPr>
        <w:pStyle w:val="10"/>
        <w:tabs>
          <w:tab w:val="right" w:leader="dot" w:pos="9628"/>
        </w:tabs>
        <w:ind w:firstLine="210" w:firstLineChars="100"/>
        <w:rPr>
          <w:rFonts w:hint="eastAsia" w:eastAsia="宋体"/>
          <w:lang w:val="en-US" w:eastAsia="zh-CN"/>
        </w:rPr>
      </w:pPr>
      <w:r>
        <w:fldChar w:fldCharType="begin"/>
      </w:r>
      <w:r>
        <w:rPr>
          <w:rStyle w:val="13"/>
        </w:rPr>
        <w:instrText xml:space="preserve"> </w:instrText>
      </w:r>
      <w:r>
        <w:instrText xml:space="preserve">HYPERLINK \l "_Toc1648831"</w:instrText>
      </w:r>
      <w:r>
        <w:rPr>
          <w:rStyle w:val="13"/>
        </w:rPr>
        <w:instrText xml:space="preserve"> </w:instrText>
      </w:r>
      <w:r>
        <w:fldChar w:fldCharType="separate"/>
      </w:r>
      <w:r>
        <w:rPr>
          <w:rStyle w:val="13"/>
          <w:b/>
        </w:rPr>
        <w:t>3.</w:t>
      </w:r>
      <w:r>
        <w:rPr>
          <w:rStyle w:val="13"/>
          <w:rFonts w:hint="eastAsia"/>
          <w:b/>
          <w:lang w:val="en-US" w:eastAsia="zh-CN"/>
        </w:rPr>
        <w:t>3.6</w:t>
      </w:r>
      <w:r>
        <w:rPr>
          <w:rStyle w:val="13"/>
          <w:b/>
        </w:rPr>
        <w:t xml:space="preserve"> </w:t>
      </w:r>
      <w:r>
        <w:rPr>
          <w:rStyle w:val="13"/>
          <w:rFonts w:hint="eastAsia"/>
          <w:b/>
        </w:rPr>
        <w:t>跳转系列指令</w:t>
      </w:r>
      <w:r>
        <w:tab/>
      </w:r>
      <w:r>
        <w:rPr>
          <w:rFonts w:hint="eastAsia"/>
          <w:lang w:val="en-US" w:eastAsia="zh-CN"/>
        </w:rPr>
        <w:t>1</w:t>
      </w:r>
      <w:r>
        <w:fldChar w:fldCharType="end"/>
      </w:r>
      <w:r>
        <w:rPr>
          <w:rFonts w:hint="eastAsia"/>
          <w:lang w:val="en-US" w:eastAsia="zh-CN"/>
        </w:rPr>
        <w:t>1</w:t>
      </w:r>
    </w:p>
    <w:p w14:paraId="63EB6515">
      <w:pPr>
        <w:pStyle w:val="10"/>
        <w:tabs>
          <w:tab w:val="right" w:leader="dot" w:pos="9628"/>
        </w:tabs>
        <w:ind w:firstLine="210" w:firstLineChars="100"/>
        <w:rPr>
          <w:rFonts w:hint="eastAsia" w:eastAsia="宋体"/>
          <w:lang w:val="en-US" w:eastAsia="zh-CN"/>
        </w:rPr>
      </w:pPr>
      <w:r>
        <w:fldChar w:fldCharType="begin"/>
      </w:r>
      <w:r>
        <w:rPr>
          <w:rStyle w:val="13"/>
        </w:rPr>
        <w:instrText xml:space="preserve"> </w:instrText>
      </w:r>
      <w:r>
        <w:instrText xml:space="preserve">HYPERLINK \l "_Toc1648831"</w:instrText>
      </w:r>
      <w:r>
        <w:rPr>
          <w:rStyle w:val="13"/>
        </w:rPr>
        <w:instrText xml:space="preserve"> </w:instrText>
      </w:r>
      <w:r>
        <w:fldChar w:fldCharType="separate"/>
      </w:r>
      <w:r>
        <w:rPr>
          <w:rStyle w:val="13"/>
          <w:b/>
        </w:rPr>
        <w:t>3.</w:t>
      </w:r>
      <w:r>
        <w:rPr>
          <w:rStyle w:val="13"/>
          <w:rFonts w:hint="eastAsia"/>
          <w:b/>
          <w:lang w:val="en-US" w:eastAsia="zh-CN"/>
        </w:rPr>
        <w:t>3.7</w:t>
      </w:r>
      <w:r>
        <w:rPr>
          <w:rStyle w:val="13"/>
          <w:b/>
        </w:rPr>
        <w:t xml:space="preserve"> </w:t>
      </w:r>
      <w:r>
        <w:rPr>
          <w:rStyle w:val="13"/>
          <w:rFonts w:hint="eastAsia"/>
          <w:b/>
        </w:rPr>
        <w:t>算术逻辑运算系列指令</w:t>
      </w:r>
      <w:r>
        <w:tab/>
      </w:r>
      <w:r>
        <w:rPr>
          <w:rFonts w:hint="eastAsia"/>
          <w:lang w:val="en-US" w:eastAsia="zh-CN"/>
        </w:rPr>
        <w:t>1</w:t>
      </w:r>
      <w:r>
        <w:fldChar w:fldCharType="end"/>
      </w:r>
      <w:r>
        <w:rPr>
          <w:rFonts w:hint="eastAsia"/>
          <w:lang w:val="en-US" w:eastAsia="zh-CN"/>
        </w:rPr>
        <w:t>1</w:t>
      </w:r>
    </w:p>
    <w:p w14:paraId="042E43F4">
      <w:pPr>
        <w:pStyle w:val="10"/>
        <w:tabs>
          <w:tab w:val="right" w:leader="dot" w:pos="9628"/>
        </w:tabs>
        <w:rPr>
          <w:rFonts w:hint="eastAsia" w:eastAsia="宋体"/>
          <w:lang w:val="en-US" w:eastAsia="zh-CN"/>
        </w:rPr>
      </w:pPr>
      <w:r>
        <w:rPr>
          <w:rFonts w:hint="eastAsia"/>
          <w:lang w:val="en-US" w:eastAsia="zh-CN"/>
        </w:rPr>
        <w:t>3.</w:t>
      </w:r>
      <w:r>
        <w:fldChar w:fldCharType="begin"/>
      </w:r>
      <w:r>
        <w:rPr>
          <w:rStyle w:val="13"/>
        </w:rPr>
        <w:instrText xml:space="preserve"> </w:instrText>
      </w:r>
      <w:r>
        <w:instrText xml:space="preserve">HYPERLINK \l "_Toc1648832"</w:instrText>
      </w:r>
      <w:r>
        <w:rPr>
          <w:rStyle w:val="13"/>
        </w:rPr>
        <w:instrText xml:space="preserve"> </w:instrText>
      </w:r>
      <w:r>
        <w:fldChar w:fldCharType="separate"/>
      </w:r>
      <w:r>
        <w:rPr>
          <w:rStyle w:val="13"/>
          <w:b/>
        </w:rPr>
        <w:t xml:space="preserve">4 </w:t>
      </w:r>
      <w:r>
        <w:rPr>
          <w:rStyle w:val="13"/>
          <w:rFonts w:hint="eastAsia"/>
          <w:b/>
          <w:lang w:val="en-US" w:eastAsia="zh-CN"/>
        </w:rPr>
        <w:t>硬</w:t>
      </w:r>
      <w:r>
        <w:rPr>
          <w:rStyle w:val="13"/>
          <w:rFonts w:hint="eastAsia"/>
          <w:b/>
        </w:rPr>
        <w:t>件研制过程</w:t>
      </w:r>
      <w:r>
        <w:tab/>
      </w:r>
      <w:r>
        <w:rPr>
          <w:rFonts w:hint="eastAsia"/>
          <w:lang w:val="en-US" w:eastAsia="zh-CN"/>
        </w:rPr>
        <w:t>1</w:t>
      </w:r>
      <w:r>
        <w:fldChar w:fldCharType="end"/>
      </w:r>
      <w:r>
        <w:rPr>
          <w:rFonts w:hint="eastAsia"/>
          <w:lang w:val="en-US" w:eastAsia="zh-CN"/>
        </w:rPr>
        <w:t>2</w:t>
      </w:r>
    </w:p>
    <w:p w14:paraId="342E7F81">
      <w:pPr>
        <w:pStyle w:val="10"/>
        <w:tabs>
          <w:tab w:val="right" w:leader="dot" w:pos="9628"/>
        </w:tabs>
        <w:ind w:firstLine="210" w:firstLineChars="100"/>
        <w:rPr>
          <w:rFonts w:hint="eastAsia" w:eastAsia="宋体"/>
          <w:lang w:val="en-US" w:eastAsia="zh-CN"/>
        </w:rPr>
      </w:pPr>
      <w:r>
        <w:rPr>
          <w:rFonts w:hint="eastAsia"/>
          <w:lang w:val="en-US" w:eastAsia="zh-CN"/>
        </w:rPr>
        <w:t>3.</w:t>
      </w:r>
      <w:r>
        <w:fldChar w:fldCharType="begin"/>
      </w:r>
      <w:r>
        <w:rPr>
          <w:rStyle w:val="13"/>
        </w:rPr>
        <w:instrText xml:space="preserve"> </w:instrText>
      </w:r>
      <w:r>
        <w:instrText xml:space="preserve">HYPERLINK \l "_Toc1648832"</w:instrText>
      </w:r>
      <w:r>
        <w:rPr>
          <w:rStyle w:val="13"/>
        </w:rPr>
        <w:instrText xml:space="preserve"> </w:instrText>
      </w:r>
      <w:r>
        <w:fldChar w:fldCharType="separate"/>
      </w:r>
      <w:r>
        <w:rPr>
          <w:rStyle w:val="13"/>
          <w:b/>
        </w:rPr>
        <w:t>4</w:t>
      </w:r>
      <w:r>
        <w:rPr>
          <w:rStyle w:val="13"/>
          <w:rFonts w:hint="eastAsia"/>
          <w:b/>
          <w:lang w:val="en-US" w:eastAsia="zh-CN"/>
        </w:rPr>
        <w:t>.1</w:t>
      </w:r>
      <w:r>
        <w:rPr>
          <w:rStyle w:val="13"/>
          <w:b/>
        </w:rPr>
        <w:t xml:space="preserve"> </w:t>
      </w:r>
      <w:r>
        <w:rPr>
          <w:rStyle w:val="13"/>
          <w:rFonts w:hint="eastAsia"/>
          <w:b/>
        </w:rPr>
        <w:t>实验概述</w:t>
      </w:r>
      <w:r>
        <w:tab/>
      </w:r>
      <w:r>
        <w:rPr>
          <w:rFonts w:hint="eastAsia"/>
          <w:lang w:val="en-US" w:eastAsia="zh-CN"/>
        </w:rPr>
        <w:t>1</w:t>
      </w:r>
      <w:r>
        <w:fldChar w:fldCharType="end"/>
      </w:r>
      <w:r>
        <w:rPr>
          <w:rFonts w:hint="eastAsia"/>
          <w:lang w:val="en-US" w:eastAsia="zh-CN"/>
        </w:rPr>
        <w:t>2</w:t>
      </w:r>
    </w:p>
    <w:p w14:paraId="7528762B">
      <w:pPr>
        <w:pStyle w:val="10"/>
        <w:tabs>
          <w:tab w:val="right" w:leader="dot" w:pos="9628"/>
        </w:tabs>
        <w:ind w:firstLine="210" w:firstLineChars="100"/>
        <w:rPr>
          <w:rFonts w:hint="eastAsia" w:eastAsia="宋体"/>
          <w:lang w:val="en-US" w:eastAsia="zh-CN"/>
        </w:rPr>
      </w:pPr>
      <w:r>
        <w:rPr>
          <w:rFonts w:hint="eastAsia"/>
          <w:lang w:val="en-US" w:eastAsia="zh-CN"/>
        </w:rPr>
        <w:t>3.</w:t>
      </w:r>
      <w:r>
        <w:fldChar w:fldCharType="begin"/>
      </w:r>
      <w:r>
        <w:rPr>
          <w:rStyle w:val="13"/>
        </w:rPr>
        <w:instrText xml:space="preserve"> </w:instrText>
      </w:r>
      <w:r>
        <w:instrText xml:space="preserve">HYPERLINK \l "_Toc1648832"</w:instrText>
      </w:r>
      <w:r>
        <w:rPr>
          <w:rStyle w:val="13"/>
        </w:rPr>
        <w:instrText xml:space="preserve"> </w:instrText>
      </w:r>
      <w:r>
        <w:fldChar w:fldCharType="separate"/>
      </w:r>
      <w:r>
        <w:rPr>
          <w:rStyle w:val="13"/>
          <w:b/>
        </w:rPr>
        <w:t>4</w:t>
      </w:r>
      <w:r>
        <w:rPr>
          <w:rStyle w:val="13"/>
          <w:rFonts w:hint="eastAsia"/>
          <w:b/>
          <w:lang w:val="en-US" w:eastAsia="zh-CN"/>
        </w:rPr>
        <w:t>.2</w:t>
      </w:r>
      <w:r>
        <w:rPr>
          <w:rStyle w:val="13"/>
          <w:b/>
        </w:rPr>
        <w:t xml:space="preserve"> </w:t>
      </w:r>
      <w:r>
        <w:rPr>
          <w:rStyle w:val="13"/>
          <w:rFonts w:hint="eastAsia"/>
          <w:b/>
        </w:rPr>
        <w:t>微程序 CPU架构</w:t>
      </w:r>
      <w:r>
        <w:tab/>
      </w:r>
      <w:r>
        <w:rPr>
          <w:rFonts w:hint="eastAsia"/>
          <w:lang w:val="en-US" w:eastAsia="zh-CN"/>
        </w:rPr>
        <w:t>1</w:t>
      </w:r>
      <w:r>
        <w:fldChar w:fldCharType="end"/>
      </w:r>
      <w:r>
        <w:rPr>
          <w:rFonts w:hint="eastAsia"/>
          <w:lang w:val="en-US" w:eastAsia="zh-CN"/>
        </w:rPr>
        <w:t>3</w:t>
      </w:r>
    </w:p>
    <w:p w14:paraId="3A31653C">
      <w:pPr>
        <w:pStyle w:val="10"/>
        <w:tabs>
          <w:tab w:val="right" w:leader="dot" w:pos="9628"/>
        </w:tabs>
        <w:ind w:firstLine="210" w:firstLineChars="100"/>
        <w:rPr>
          <w:rFonts w:hint="eastAsia" w:eastAsia="宋体"/>
          <w:lang w:val="en-US" w:eastAsia="zh-CN"/>
        </w:rPr>
      </w:pPr>
      <w:r>
        <w:rPr>
          <w:rFonts w:hint="eastAsia"/>
          <w:lang w:val="en-US" w:eastAsia="zh-CN"/>
        </w:rPr>
        <w:t>3.</w:t>
      </w:r>
      <w:r>
        <w:fldChar w:fldCharType="begin"/>
      </w:r>
      <w:r>
        <w:rPr>
          <w:rStyle w:val="13"/>
        </w:rPr>
        <w:instrText xml:space="preserve"> </w:instrText>
      </w:r>
      <w:r>
        <w:instrText xml:space="preserve">HYPERLINK \l "_Toc1648832"</w:instrText>
      </w:r>
      <w:r>
        <w:rPr>
          <w:rStyle w:val="13"/>
        </w:rPr>
        <w:instrText xml:space="preserve"> </w:instrText>
      </w:r>
      <w:r>
        <w:fldChar w:fldCharType="separate"/>
      </w:r>
      <w:r>
        <w:rPr>
          <w:rStyle w:val="13"/>
          <w:b/>
        </w:rPr>
        <w:t>4</w:t>
      </w:r>
      <w:r>
        <w:rPr>
          <w:rStyle w:val="13"/>
          <w:rFonts w:hint="eastAsia"/>
          <w:b/>
          <w:lang w:val="en-US" w:eastAsia="zh-CN"/>
        </w:rPr>
        <w:t>.3</w:t>
      </w:r>
      <w:r>
        <w:rPr>
          <w:rStyle w:val="13"/>
          <w:b/>
        </w:rPr>
        <w:t xml:space="preserve"> </w:t>
      </w:r>
      <w:r>
        <w:rPr>
          <w:rStyle w:val="13"/>
          <w:rFonts w:hint="eastAsia"/>
          <w:b/>
        </w:rPr>
        <w:t>时序电路</w:t>
      </w:r>
      <w:r>
        <w:tab/>
      </w:r>
      <w:r>
        <w:rPr>
          <w:rFonts w:hint="eastAsia"/>
          <w:lang w:val="en-US" w:eastAsia="zh-CN"/>
        </w:rPr>
        <w:t>1</w:t>
      </w:r>
      <w:r>
        <w:fldChar w:fldCharType="end"/>
      </w:r>
      <w:r>
        <w:rPr>
          <w:rFonts w:hint="eastAsia"/>
          <w:lang w:val="en-US" w:eastAsia="zh-CN"/>
        </w:rPr>
        <w:t>4</w:t>
      </w:r>
    </w:p>
    <w:p w14:paraId="077EB747">
      <w:pPr>
        <w:pStyle w:val="10"/>
        <w:tabs>
          <w:tab w:val="right" w:leader="dot" w:pos="9628"/>
        </w:tabs>
        <w:ind w:firstLine="210" w:firstLineChars="100"/>
        <w:rPr>
          <w:rFonts w:hint="eastAsia" w:eastAsia="宋体"/>
          <w:lang w:val="en-US" w:eastAsia="zh-CN"/>
        </w:rPr>
      </w:pPr>
      <w:r>
        <w:rPr>
          <w:rFonts w:hint="eastAsia"/>
          <w:lang w:val="en-US" w:eastAsia="zh-CN"/>
        </w:rPr>
        <w:t>3.</w:t>
      </w:r>
      <w:r>
        <w:fldChar w:fldCharType="begin"/>
      </w:r>
      <w:r>
        <w:rPr>
          <w:rStyle w:val="13"/>
        </w:rPr>
        <w:instrText xml:space="preserve"> </w:instrText>
      </w:r>
      <w:r>
        <w:instrText xml:space="preserve">HYPERLINK \l "_Toc1648832"</w:instrText>
      </w:r>
      <w:r>
        <w:rPr>
          <w:rStyle w:val="13"/>
        </w:rPr>
        <w:instrText xml:space="preserve"> </w:instrText>
      </w:r>
      <w:r>
        <w:fldChar w:fldCharType="separate"/>
      </w:r>
      <w:r>
        <w:rPr>
          <w:rStyle w:val="13"/>
          <w:b/>
        </w:rPr>
        <w:t>4</w:t>
      </w:r>
      <w:r>
        <w:rPr>
          <w:rStyle w:val="13"/>
          <w:rFonts w:hint="eastAsia"/>
          <w:b/>
          <w:lang w:val="en-US" w:eastAsia="zh-CN"/>
        </w:rPr>
        <w:t>.4</w:t>
      </w:r>
      <w:r>
        <w:rPr>
          <w:rStyle w:val="13"/>
          <w:b/>
        </w:rPr>
        <w:t xml:space="preserve"> </w:t>
      </w:r>
      <w:r>
        <w:rPr>
          <w:rStyle w:val="13"/>
          <w:rFonts w:hint="eastAsia"/>
          <w:b/>
          <w:lang w:val="en-US" w:eastAsia="zh-CN"/>
        </w:rPr>
        <w:t>运算器</w:t>
      </w:r>
      <w:r>
        <w:tab/>
      </w:r>
      <w:r>
        <w:rPr>
          <w:rFonts w:hint="eastAsia"/>
          <w:lang w:val="en-US" w:eastAsia="zh-CN"/>
        </w:rPr>
        <w:t>1</w:t>
      </w:r>
      <w:r>
        <w:fldChar w:fldCharType="end"/>
      </w:r>
      <w:r>
        <w:rPr>
          <w:rFonts w:hint="eastAsia"/>
          <w:lang w:val="en-US" w:eastAsia="zh-CN"/>
        </w:rPr>
        <w:t>5</w:t>
      </w:r>
    </w:p>
    <w:p w14:paraId="2062EDA7">
      <w:pPr>
        <w:pStyle w:val="10"/>
        <w:tabs>
          <w:tab w:val="right" w:leader="dot" w:pos="9628"/>
        </w:tabs>
        <w:ind w:firstLine="210" w:firstLineChars="100"/>
        <w:rPr>
          <w:rFonts w:hint="eastAsia" w:eastAsia="宋体"/>
          <w:lang w:val="en-US" w:eastAsia="zh-CN"/>
        </w:rPr>
      </w:pPr>
      <w:r>
        <w:rPr>
          <w:rFonts w:hint="eastAsia"/>
          <w:lang w:val="en-US" w:eastAsia="zh-CN"/>
        </w:rPr>
        <w:t>3.</w:t>
      </w:r>
      <w:r>
        <w:fldChar w:fldCharType="begin"/>
      </w:r>
      <w:r>
        <w:rPr>
          <w:rStyle w:val="13"/>
        </w:rPr>
        <w:instrText xml:space="preserve"> </w:instrText>
      </w:r>
      <w:r>
        <w:instrText xml:space="preserve">HYPERLINK \l "_Toc1648832"</w:instrText>
      </w:r>
      <w:r>
        <w:rPr>
          <w:rStyle w:val="13"/>
        </w:rPr>
        <w:instrText xml:space="preserve"> </w:instrText>
      </w:r>
      <w:r>
        <w:fldChar w:fldCharType="separate"/>
      </w:r>
      <w:r>
        <w:rPr>
          <w:rStyle w:val="13"/>
          <w:b/>
        </w:rPr>
        <w:t>4</w:t>
      </w:r>
      <w:r>
        <w:rPr>
          <w:rStyle w:val="13"/>
          <w:rFonts w:hint="eastAsia"/>
          <w:b/>
          <w:lang w:val="en-US" w:eastAsia="zh-CN"/>
        </w:rPr>
        <w:t>.5</w:t>
      </w:r>
      <w:r>
        <w:rPr>
          <w:rStyle w:val="13"/>
          <w:b/>
        </w:rPr>
        <w:t xml:space="preserve"> </w:t>
      </w:r>
      <w:r>
        <w:rPr>
          <w:rStyle w:val="13"/>
          <w:rFonts w:hint="eastAsia"/>
          <w:b/>
          <w:lang w:val="en-US" w:eastAsia="zh-CN"/>
        </w:rPr>
        <w:t>微程序控制器</w:t>
      </w:r>
      <w:r>
        <w:tab/>
      </w:r>
      <w:r>
        <w:rPr>
          <w:rFonts w:hint="eastAsia"/>
          <w:lang w:val="en-US" w:eastAsia="zh-CN"/>
        </w:rPr>
        <w:t>1</w:t>
      </w:r>
      <w:r>
        <w:fldChar w:fldCharType="end"/>
      </w:r>
      <w:r>
        <w:rPr>
          <w:rFonts w:hint="eastAsia"/>
          <w:lang w:val="en-US" w:eastAsia="zh-CN"/>
        </w:rPr>
        <w:t>9</w:t>
      </w:r>
    </w:p>
    <w:p w14:paraId="1A271922">
      <w:pPr>
        <w:pStyle w:val="10"/>
        <w:tabs>
          <w:tab w:val="right" w:leader="dot" w:pos="9628"/>
        </w:tabs>
        <w:ind w:firstLine="210" w:firstLineChars="100"/>
        <w:rPr>
          <w:rFonts w:hint="eastAsia" w:eastAsia="宋体"/>
          <w:lang w:val="en-US" w:eastAsia="zh-CN"/>
        </w:rPr>
      </w:pPr>
      <w:r>
        <w:rPr>
          <w:rFonts w:hint="eastAsia"/>
          <w:lang w:val="en-US" w:eastAsia="zh-CN"/>
        </w:rPr>
        <w:t>3.</w:t>
      </w:r>
      <w:r>
        <w:fldChar w:fldCharType="begin"/>
      </w:r>
      <w:r>
        <w:rPr>
          <w:rStyle w:val="13"/>
        </w:rPr>
        <w:instrText xml:space="preserve"> </w:instrText>
      </w:r>
      <w:r>
        <w:instrText xml:space="preserve">HYPERLINK \l "_Toc1648832"</w:instrText>
      </w:r>
      <w:r>
        <w:rPr>
          <w:rStyle w:val="13"/>
        </w:rPr>
        <w:instrText xml:space="preserve"> </w:instrText>
      </w:r>
      <w:r>
        <w:fldChar w:fldCharType="separate"/>
      </w:r>
      <w:r>
        <w:rPr>
          <w:rStyle w:val="13"/>
          <w:b/>
        </w:rPr>
        <w:t>4</w:t>
      </w:r>
      <w:r>
        <w:rPr>
          <w:rStyle w:val="13"/>
          <w:rFonts w:hint="eastAsia"/>
          <w:b/>
          <w:lang w:val="en-US" w:eastAsia="zh-CN"/>
        </w:rPr>
        <w:t>.6</w:t>
      </w:r>
      <w:r>
        <w:rPr>
          <w:rStyle w:val="13"/>
          <w:b/>
        </w:rPr>
        <w:t xml:space="preserve"> </w:t>
      </w:r>
      <w:r>
        <w:rPr>
          <w:rStyle w:val="13"/>
          <w:rFonts w:hint="eastAsia"/>
          <w:b/>
        </w:rPr>
        <w:t>时序发生器</w:t>
      </w:r>
      <w:r>
        <w:tab/>
      </w:r>
      <w:r>
        <w:rPr>
          <w:rFonts w:hint="eastAsia"/>
          <w:lang w:val="en-US" w:eastAsia="zh-CN"/>
        </w:rPr>
        <w:t>2</w:t>
      </w:r>
      <w:r>
        <w:fldChar w:fldCharType="end"/>
      </w:r>
      <w:r>
        <w:rPr>
          <w:rFonts w:hint="eastAsia"/>
          <w:lang w:val="en-US" w:eastAsia="zh-CN"/>
        </w:rPr>
        <w:t>4</w:t>
      </w:r>
    </w:p>
    <w:p w14:paraId="4F7B23A5">
      <w:pPr>
        <w:pStyle w:val="10"/>
        <w:tabs>
          <w:tab w:val="right" w:leader="dot" w:pos="9628"/>
        </w:tabs>
        <w:ind w:firstLine="210" w:firstLineChars="100"/>
        <w:rPr>
          <w:rFonts w:hint="eastAsia" w:eastAsia="宋体"/>
          <w:lang w:val="en-US" w:eastAsia="zh-CN"/>
        </w:rPr>
      </w:pPr>
      <w:r>
        <w:rPr>
          <w:rFonts w:hint="eastAsia"/>
          <w:lang w:val="en-US" w:eastAsia="zh-CN"/>
        </w:rPr>
        <w:t>3.</w:t>
      </w:r>
      <w:r>
        <w:fldChar w:fldCharType="begin"/>
      </w:r>
      <w:r>
        <w:rPr>
          <w:rStyle w:val="13"/>
        </w:rPr>
        <w:instrText xml:space="preserve"> </w:instrText>
      </w:r>
      <w:r>
        <w:instrText xml:space="preserve">HYPERLINK \l "_Toc1648832"</w:instrText>
      </w:r>
      <w:r>
        <w:rPr>
          <w:rStyle w:val="13"/>
        </w:rPr>
        <w:instrText xml:space="preserve"> </w:instrText>
      </w:r>
      <w:r>
        <w:fldChar w:fldCharType="separate"/>
      </w:r>
      <w:r>
        <w:rPr>
          <w:rStyle w:val="13"/>
          <w:b/>
        </w:rPr>
        <w:t>4</w:t>
      </w:r>
      <w:r>
        <w:rPr>
          <w:rStyle w:val="13"/>
          <w:rFonts w:hint="eastAsia"/>
          <w:b/>
          <w:lang w:val="en-US" w:eastAsia="zh-CN"/>
        </w:rPr>
        <w:t>.7</w:t>
      </w:r>
      <w:r>
        <w:rPr>
          <w:rStyle w:val="13"/>
          <w:b/>
        </w:rPr>
        <w:t xml:space="preserve"> </w:t>
      </w:r>
      <w:r>
        <w:rPr>
          <w:rStyle w:val="13"/>
          <w:rFonts w:hint="eastAsia"/>
          <w:b/>
          <w:lang w:val="en-US" w:eastAsia="zh-CN"/>
        </w:rPr>
        <w:t>存储器</w:t>
      </w:r>
      <w:r>
        <w:tab/>
      </w:r>
      <w:r>
        <w:rPr>
          <w:rFonts w:hint="eastAsia"/>
          <w:lang w:val="en-US" w:eastAsia="zh-CN"/>
        </w:rPr>
        <w:t>2</w:t>
      </w:r>
      <w:r>
        <w:fldChar w:fldCharType="end"/>
      </w:r>
      <w:r>
        <w:rPr>
          <w:rFonts w:hint="eastAsia"/>
          <w:lang w:val="en-US" w:eastAsia="zh-CN"/>
        </w:rPr>
        <w:t>6</w:t>
      </w:r>
    </w:p>
    <w:p w14:paraId="5A23920D">
      <w:pPr>
        <w:pStyle w:val="10"/>
        <w:tabs>
          <w:tab w:val="right" w:leader="dot" w:pos="9628"/>
        </w:tabs>
        <w:rPr>
          <w:rFonts w:hint="eastAsia" w:eastAsia="宋体"/>
          <w:lang w:val="en-US" w:eastAsia="zh-CN"/>
        </w:rPr>
      </w:pPr>
      <w:r>
        <w:rPr>
          <w:rStyle w:val="13"/>
          <w:rFonts w:hint="eastAsia"/>
          <w:b/>
          <w:lang w:val="en-US" w:eastAsia="zh-CN"/>
        </w:rPr>
        <w:t>3.</w:t>
      </w:r>
      <w:r>
        <w:rPr>
          <w:rStyle w:val="13"/>
          <w:b/>
        </w:rPr>
        <w:fldChar w:fldCharType="begin"/>
      </w:r>
      <w:r>
        <w:rPr>
          <w:rStyle w:val="13"/>
          <w:b/>
        </w:rPr>
        <w:instrText xml:space="preserve"> HYPERLINK \l "_Toc1648832" </w:instrText>
      </w:r>
      <w:r>
        <w:rPr>
          <w:rStyle w:val="13"/>
          <w:b/>
        </w:rPr>
        <w:fldChar w:fldCharType="separate"/>
      </w:r>
      <w:r>
        <w:rPr>
          <w:rStyle w:val="13"/>
          <w:rFonts w:hint="eastAsia"/>
          <w:b/>
          <w:lang w:val="en-US" w:eastAsia="zh-CN"/>
        </w:rPr>
        <w:t>5</w:t>
      </w:r>
      <w:r>
        <w:rPr>
          <w:rStyle w:val="13"/>
          <w:b/>
        </w:rPr>
        <w:t xml:space="preserve"> </w:t>
      </w:r>
      <w:r>
        <w:rPr>
          <w:rStyle w:val="13"/>
          <w:rFonts w:hint="eastAsia"/>
          <w:b/>
          <w:lang w:val="en-US" w:eastAsia="zh-CN"/>
        </w:rPr>
        <w:t>实验总结</w:t>
      </w:r>
      <w:r>
        <w:rPr>
          <w:rStyle w:val="13"/>
          <w:b/>
        </w:rPr>
        <w:tab/>
      </w:r>
      <w:r>
        <w:rPr>
          <w:rStyle w:val="13"/>
          <w:rFonts w:hint="eastAsia"/>
          <w:b/>
          <w:lang w:val="en-US" w:eastAsia="zh-CN"/>
        </w:rPr>
        <w:t>3</w:t>
      </w:r>
      <w:r>
        <w:rPr>
          <w:rStyle w:val="13"/>
          <w:b/>
        </w:rPr>
        <w:fldChar w:fldCharType="end"/>
      </w:r>
      <w:r>
        <w:rPr>
          <w:rStyle w:val="13"/>
          <w:rFonts w:hint="eastAsia"/>
          <w:b/>
          <w:lang w:val="en-US" w:eastAsia="zh-CN"/>
        </w:rPr>
        <w:t>2</w:t>
      </w:r>
    </w:p>
    <w:p w14:paraId="0EE73B0F">
      <w:pPr>
        <w:pStyle w:val="10"/>
        <w:tabs>
          <w:tab w:val="right" w:leader="dot" w:pos="9628"/>
        </w:tabs>
        <w:rPr>
          <w:rFonts w:hint="eastAsia" w:eastAsia="宋体"/>
          <w:b/>
          <w:bCs/>
          <w:lang w:val="en-US" w:eastAsia="zh-CN"/>
        </w:rPr>
      </w:pPr>
      <w:r>
        <w:rPr>
          <w:rFonts w:hint="eastAsia"/>
          <w:b/>
          <w:bCs/>
          <w:lang w:val="en-US" w:eastAsia="zh-CN"/>
        </w:rPr>
        <w:t>四、</w:t>
      </w:r>
      <w:r>
        <w:rPr>
          <w:b/>
          <w:bCs/>
        </w:rPr>
        <w:fldChar w:fldCharType="begin"/>
      </w:r>
      <w:r>
        <w:rPr>
          <w:rStyle w:val="13"/>
          <w:b/>
          <w:bCs/>
        </w:rPr>
        <w:instrText xml:space="preserve"> </w:instrText>
      </w:r>
      <w:r>
        <w:rPr>
          <w:b/>
          <w:bCs/>
        </w:rPr>
        <w:instrText xml:space="preserve">HYPERLINK \l "_Toc1648838"</w:instrText>
      </w:r>
      <w:r>
        <w:rPr>
          <w:rStyle w:val="13"/>
          <w:b/>
          <w:bCs/>
        </w:rPr>
        <w:instrText xml:space="preserve"> </w:instrText>
      </w:r>
      <w:r>
        <w:rPr>
          <w:b/>
          <w:bCs/>
        </w:rPr>
        <w:fldChar w:fldCharType="separate"/>
      </w:r>
      <w:r>
        <w:rPr>
          <w:rStyle w:val="13"/>
          <w:rFonts w:hint="eastAsia"/>
          <w:b/>
          <w:bCs/>
        </w:rPr>
        <w:t>参考文献</w:t>
      </w:r>
      <w:r>
        <w:rPr>
          <w:b/>
          <w:bCs/>
        </w:rPr>
        <w:tab/>
      </w:r>
      <w:r>
        <w:rPr>
          <w:rFonts w:hint="eastAsia"/>
          <w:lang w:val="en-US" w:eastAsia="zh-CN"/>
        </w:rPr>
        <w:t>3</w:t>
      </w:r>
      <w:r>
        <w:rPr>
          <w:b/>
          <w:bCs/>
        </w:rPr>
        <w:fldChar w:fldCharType="end"/>
      </w:r>
      <w:r>
        <w:rPr>
          <w:rFonts w:hint="eastAsia"/>
          <w:b/>
          <w:bCs/>
          <w:lang w:val="en-US" w:eastAsia="zh-CN"/>
        </w:rPr>
        <w:t>2</w:t>
      </w:r>
    </w:p>
    <w:p w14:paraId="60BD1A8C"/>
    <w:p w14:paraId="664CA0A1">
      <w:pPr>
        <w:widowControl/>
        <w:jc w:val="left"/>
        <w:rPr>
          <w:rFonts w:hint="eastAsia"/>
        </w:rPr>
      </w:pPr>
      <w:r>
        <w:rPr>
          <w:b/>
          <w:bCs/>
          <w:lang w:val="zh-CN"/>
        </w:rPr>
        <w:fldChar w:fldCharType="end"/>
      </w:r>
    </w:p>
    <w:p w14:paraId="5167F513">
      <w:pPr>
        <w:widowControl/>
        <w:jc w:val="left"/>
        <w:rPr>
          <w:rFonts w:hint="eastAsia"/>
        </w:rPr>
      </w:pPr>
    </w:p>
    <w:p w14:paraId="483A5149">
      <w:pPr>
        <w:widowControl/>
        <w:jc w:val="left"/>
        <w:rPr>
          <w:rFonts w:hint="eastAsia"/>
        </w:rPr>
      </w:pPr>
    </w:p>
    <w:p w14:paraId="118EBBA5">
      <w:pPr>
        <w:widowControl/>
        <w:jc w:val="left"/>
        <w:rPr>
          <w:rFonts w:hint="eastAsia"/>
        </w:rPr>
      </w:pPr>
    </w:p>
    <w:p w14:paraId="3A58628D">
      <w:pPr>
        <w:widowControl/>
        <w:jc w:val="left"/>
        <w:rPr>
          <w:rFonts w:hint="eastAsia"/>
        </w:rPr>
      </w:pPr>
    </w:p>
    <w:p w14:paraId="5C464CAF">
      <w:pPr>
        <w:widowControl/>
        <w:jc w:val="left"/>
        <w:rPr>
          <w:rFonts w:hint="eastAsia"/>
        </w:rPr>
      </w:pPr>
    </w:p>
    <w:p w14:paraId="6ADFDA60">
      <w:pPr>
        <w:widowControl/>
        <w:jc w:val="left"/>
        <w:rPr>
          <w:rFonts w:hint="eastAsia"/>
        </w:rPr>
      </w:pPr>
    </w:p>
    <w:p w14:paraId="05676A98">
      <w:pPr>
        <w:widowControl/>
        <w:jc w:val="left"/>
        <w:rPr>
          <w:rFonts w:hint="eastAsia"/>
        </w:rPr>
      </w:pPr>
    </w:p>
    <w:p w14:paraId="6D2F3AFF">
      <w:pPr>
        <w:widowControl/>
        <w:jc w:val="left"/>
        <w:rPr>
          <w:rFonts w:hint="eastAsia"/>
        </w:rPr>
      </w:pPr>
    </w:p>
    <w:p w14:paraId="41534891">
      <w:pPr>
        <w:widowControl/>
        <w:ind w:firstLine="1050" w:firstLineChars="500"/>
        <w:jc w:val="left"/>
        <w:rPr>
          <w:rFonts w:hint="eastAsia"/>
        </w:rPr>
      </w:pPr>
      <w:r>
        <w:rPr>
          <w:rFonts w:hint="eastAsia"/>
        </w:rPr>
        <w:t>成员分工：</w:t>
      </w:r>
    </w:p>
    <w:p w14:paraId="43B131D1">
      <w:pPr>
        <w:widowControl/>
        <w:ind w:firstLine="1050" w:firstLineChars="500"/>
        <w:jc w:val="left"/>
        <w:rPr>
          <w:rFonts w:hint="default"/>
          <w:lang w:val="en-US" w:eastAsia="zh-CN"/>
        </w:rPr>
      </w:pPr>
    </w:p>
    <w:p w14:paraId="3B92E193">
      <w:pPr>
        <w:widowControl/>
        <w:ind w:firstLine="1050" w:firstLineChars="500"/>
        <w:jc w:val="left"/>
        <w:rPr>
          <w:rFonts w:hint="default"/>
          <w:lang w:val="en-US" w:eastAsia="zh-CN"/>
        </w:rPr>
      </w:pPr>
    </w:p>
    <w:p w14:paraId="12A336A3">
      <w:pPr>
        <w:widowControl/>
        <w:ind w:firstLine="1050" w:firstLineChars="500"/>
        <w:jc w:val="left"/>
        <w:rPr>
          <w:rFonts w:hint="default"/>
          <w:lang w:val="en-US" w:eastAsia="zh-CN"/>
        </w:rPr>
      </w:pPr>
    </w:p>
    <w:p w14:paraId="2CA8A340">
      <w:pPr>
        <w:widowControl/>
        <w:ind w:firstLine="1050" w:firstLineChars="500"/>
        <w:jc w:val="left"/>
        <w:rPr>
          <w:rFonts w:hint="default"/>
          <w:lang w:val="en-US" w:eastAsia="zh-CN"/>
        </w:rPr>
      </w:pPr>
    </w:p>
    <w:p w14:paraId="3777AF72">
      <w:pPr>
        <w:widowControl/>
        <w:jc w:val="left"/>
      </w:pPr>
    </w:p>
    <w:p w14:paraId="7BAB2326">
      <w:pPr>
        <w:widowControl/>
        <w:jc w:val="left"/>
      </w:pPr>
      <w:r>
        <w:rPr>
          <w:rFonts w:hint="eastAsia"/>
        </w:rPr>
        <w:t>共同完成：整机测试及整合</w:t>
      </w:r>
    </w:p>
    <w:p w14:paraId="1E260E97">
      <w:pPr>
        <w:pStyle w:val="4"/>
        <w:numPr>
          <w:ilvl w:val="0"/>
          <w:numId w:val="0"/>
        </w:numPr>
      </w:pPr>
      <w:r>
        <w:rPr>
          <w:rFonts w:hint="eastAsia"/>
          <w:lang w:val="en-US" w:eastAsia="zh-CN"/>
        </w:rPr>
        <w:t>一、</w:t>
      </w:r>
      <w:r>
        <w:rPr>
          <w:rFonts w:hint="eastAsia"/>
        </w:rPr>
        <w:t>设计目的</w:t>
      </w:r>
    </w:p>
    <w:p w14:paraId="7F6E3F04">
      <w:pPr>
        <w:widowControl/>
        <w:jc w:val="left"/>
      </w:pPr>
      <w:r>
        <w:rPr>
          <w:rFonts w:hint="eastAsia"/>
        </w:rPr>
        <w:t xml:space="preserve">实现一个简单的 </w:t>
      </w:r>
      <w:r>
        <w:t>CPU</w:t>
      </w:r>
      <w:r>
        <w:rPr>
          <w:rFonts w:hint="eastAsia"/>
        </w:rPr>
        <w:t xml:space="preserve">，并且在此 </w:t>
      </w:r>
      <w:r>
        <w:t xml:space="preserve">CPU </w:t>
      </w:r>
      <w:r>
        <w:rPr>
          <w:rFonts w:hint="eastAsia"/>
        </w:rPr>
        <w:t>的基础上，继续构建一个简单的模型计算机。</w:t>
      </w:r>
      <w:r>
        <w:t>CPU 由运算器（ALU</w:t>
      </w:r>
      <w:r>
        <w:rPr>
          <w:rFonts w:hint="eastAsia"/>
        </w:rPr>
        <w:t>）、微程序控制器（</w:t>
      </w:r>
      <w:r>
        <w:t>MC</w:t>
      </w:r>
      <w:r>
        <w:rPr>
          <w:rFonts w:hint="eastAsia"/>
        </w:rPr>
        <w:t>）、通用寄存器（</w:t>
      </w:r>
      <w:r>
        <w:t>R0</w:t>
      </w:r>
      <w:r>
        <w:rPr>
          <w:rFonts w:hint="eastAsia"/>
        </w:rPr>
        <w:t>），指令寄存器（</w:t>
      </w:r>
      <w:r>
        <w:t>IR</w:t>
      </w:r>
      <w:r>
        <w:rPr>
          <w:rFonts w:hint="eastAsia"/>
        </w:rPr>
        <w:t>）、程序计数器（</w:t>
      </w:r>
      <w:r>
        <w:t>PC</w:t>
      </w:r>
      <w:r>
        <w:rPr>
          <w:rFonts w:hint="eastAsia"/>
        </w:rPr>
        <w:t>）和地址寄存器（</w:t>
      </w:r>
      <w:r>
        <w:t>AR</w:t>
      </w:r>
      <w:r>
        <w:rPr>
          <w:rFonts w:hint="eastAsia"/>
        </w:rPr>
        <w:t>）组成</w:t>
      </w:r>
      <w:r>
        <w:t>,</w:t>
      </w:r>
      <w:r>
        <w:rPr>
          <w:rFonts w:hint="eastAsia"/>
        </w:rPr>
        <w:t>如图所示。这个</w:t>
      </w:r>
      <w:r>
        <w:t xml:space="preserve">CPU </w:t>
      </w:r>
      <w:r>
        <w:rPr>
          <w:rFonts w:hint="eastAsia"/>
        </w:rPr>
        <w:t>在写入相应的微指令后，就具备了执行机器指令的功能，但是机器指令一般存放在主存当中，</w:t>
      </w:r>
      <w:r>
        <w:t xml:space="preserve">CPU </w:t>
      </w:r>
      <w:r>
        <w:rPr>
          <w:rFonts w:hint="eastAsia"/>
        </w:rPr>
        <w:t xml:space="preserve">必须和主存挂接后，才有实际的意义，所以还需要在该 </w:t>
      </w:r>
      <w:r>
        <w:t xml:space="preserve">CPU </w:t>
      </w:r>
      <w:r>
        <w:rPr>
          <w:rFonts w:hint="eastAsia"/>
        </w:rPr>
        <w:t>的基础上增加一个主存和基本的输入输出部件，以构成一个简单的模型计算机。</w:t>
      </w:r>
    </w:p>
    <w:p w14:paraId="57711B16">
      <w:pPr>
        <w:widowControl/>
        <w:jc w:val="left"/>
      </w:pPr>
    </w:p>
    <w:p w14:paraId="116EA333">
      <w:pPr>
        <w:pStyle w:val="4"/>
        <w:numPr>
          <w:ilvl w:val="0"/>
          <w:numId w:val="0"/>
        </w:numPr>
      </w:pPr>
      <w:r>
        <w:rPr>
          <w:rFonts w:hint="eastAsia"/>
          <w:lang w:val="en-US" w:eastAsia="zh-CN"/>
        </w:rPr>
        <w:t>二、</w:t>
      </w:r>
      <w:r>
        <w:rPr>
          <w:rFonts w:hint="eastAsia"/>
        </w:rPr>
        <w:t>设计方案</w:t>
      </w:r>
    </w:p>
    <w:p w14:paraId="3577C72D">
      <w:pPr>
        <w:rPr>
          <w:rFonts w:ascii="宋体" w:hAnsi="宋体"/>
          <w:sz w:val="24"/>
        </w:rPr>
      </w:pPr>
      <w:r>
        <w:t>硬件设计主要内容包括： ① 基本运算器电路设计； ② 存储器电路设计； ③ 时序产生器电路设计； ④ 微程序控制器电路设计； ⑤ 采用简单的跳转指令和相应的微程序实现，整机验证</w:t>
      </w:r>
      <w:r>
        <w:rPr>
          <w:rFonts w:hint="eastAsia"/>
        </w:rPr>
        <w:t>。</w:t>
      </w:r>
    </w:p>
    <w:p w14:paraId="4F115804"/>
    <w:p w14:paraId="6E407E45">
      <w:pPr>
        <w:pStyle w:val="3"/>
        <w:rPr>
          <w:rFonts w:hint="default" w:ascii="宋体" w:hAnsi="宋体" w:eastAsia="宋体"/>
          <w:bCs/>
          <w:szCs w:val="32"/>
          <w:lang w:val="en-US" w:eastAsia="zh-CN"/>
        </w:rPr>
      </w:pPr>
      <w:bookmarkStart w:id="0" w:name="_Toc9463"/>
      <w:bookmarkStart w:id="1" w:name="_Toc429654062"/>
      <w:r>
        <w:rPr>
          <w:rFonts w:hint="eastAsia" w:ascii="宋体" w:hAnsi="宋体" w:eastAsia="宋体"/>
          <w:bCs/>
          <w:szCs w:val="32"/>
        </w:rPr>
        <w:t>三、</w:t>
      </w:r>
      <w:bookmarkEnd w:id="0"/>
      <w:bookmarkEnd w:id="1"/>
      <w:r>
        <w:rPr>
          <w:rFonts w:hint="eastAsia" w:ascii="宋体" w:hAnsi="宋体" w:eastAsia="宋体"/>
          <w:bCs/>
          <w:szCs w:val="32"/>
          <w:lang w:val="en-US" w:eastAsia="zh-CN"/>
        </w:rPr>
        <w:t>设计步骤</w:t>
      </w:r>
    </w:p>
    <w:p w14:paraId="5941C418">
      <w:pPr>
        <w:pStyle w:val="4"/>
        <w:rPr>
          <w:rFonts w:hint="eastAsia" w:ascii="宋体" w:hAnsi="宋体"/>
          <w:lang w:val="en-US" w:eastAsia="zh-CN"/>
        </w:rPr>
      </w:pPr>
      <w:bookmarkStart w:id="2" w:name="_Toc429654063"/>
      <w:bookmarkStart w:id="3" w:name="_Toc15863"/>
      <w:r>
        <w:rPr>
          <w:rFonts w:hint="eastAsia" w:ascii="宋体" w:hAnsi="宋体"/>
        </w:rPr>
        <w:t>3.1</w:t>
      </w:r>
      <w:bookmarkEnd w:id="2"/>
      <w:bookmarkEnd w:id="3"/>
      <w:r>
        <w:rPr>
          <w:rFonts w:hint="eastAsia" w:ascii="宋体" w:hAnsi="宋体"/>
          <w:lang w:val="en-US" w:eastAsia="zh-CN"/>
        </w:rPr>
        <w:t>确定任务</w:t>
      </w:r>
    </w:p>
    <w:p w14:paraId="293A322B">
      <w:pPr>
        <w:rPr>
          <w:rFonts w:hint="default"/>
          <w:lang w:val="en-US" w:eastAsia="zh-CN"/>
        </w:rPr>
      </w:pPr>
      <w:r>
        <w:rPr>
          <w:rFonts w:hint="eastAsia"/>
          <w:lang w:val="en-US" w:eastAsia="zh-CN"/>
        </w:rPr>
        <w:t>小组成员分别设计四个模块：存储器、微程序控制器、运算器和时序发生器，然后分别测试后进行整合做出完整的模型机并测试，小组成员共同学习整个模型机的实现原理，了解程序的运行过程，随后由吴曦源同学设计出了微指令和寻址方式，最后小组成员一起对模型机运行过程中出现的问题进行讨论并解决，最终模型机可以正确地、完整地运行。</w:t>
      </w:r>
    </w:p>
    <w:p w14:paraId="20DD095F">
      <w:pPr>
        <w:pStyle w:val="4"/>
        <w:rPr>
          <w:rFonts w:ascii="宋体" w:hAnsi="宋体"/>
        </w:rPr>
      </w:pPr>
      <w:bookmarkStart w:id="4" w:name="_Toc429654064"/>
      <w:bookmarkStart w:id="5" w:name="_Toc15328"/>
      <w:r>
        <w:rPr>
          <w:rFonts w:hint="eastAsia" w:ascii="宋体" w:hAnsi="宋体"/>
        </w:rPr>
        <w:t xml:space="preserve">3.2 </w:t>
      </w:r>
      <w:r>
        <w:rPr>
          <w:rFonts w:hint="eastAsia" w:ascii="宋体" w:hAnsi="宋体"/>
          <w:lang w:val="en-US" w:eastAsia="zh-CN"/>
        </w:rPr>
        <w:t>总体</w:t>
      </w:r>
      <w:r>
        <w:rPr>
          <w:rFonts w:hint="eastAsia" w:ascii="宋体" w:hAnsi="宋体"/>
        </w:rPr>
        <w:t>设计</w:t>
      </w:r>
      <w:bookmarkEnd w:id="4"/>
      <w:bookmarkEnd w:id="5"/>
    </w:p>
    <w:p w14:paraId="7C0E53DC">
      <w:pPr>
        <w:ind w:firstLine="420"/>
        <w:rPr>
          <w:rFonts w:ascii="宋体" w:hAnsi="宋体"/>
          <w:sz w:val="24"/>
        </w:rPr>
      </w:pPr>
      <w:r>
        <w:rPr>
          <w:rFonts w:hint="eastAsia" w:ascii="宋体" w:hAnsi="宋体"/>
          <w:sz w:val="24"/>
        </w:rPr>
        <w:t>模型机设计三大类指令共九条，其中包括</w:t>
      </w:r>
      <w:r>
        <w:rPr>
          <w:rFonts w:hint="eastAsia" w:ascii="宋体" w:hAnsi="宋体"/>
          <w:b/>
          <w:bCs/>
          <w:sz w:val="24"/>
        </w:rPr>
        <w:t>运算类指令</w:t>
      </w:r>
      <w:r>
        <w:rPr>
          <w:rFonts w:hint="eastAsia" w:ascii="宋体" w:hAnsi="宋体"/>
          <w:sz w:val="24"/>
        </w:rPr>
        <w:t>、</w:t>
      </w:r>
      <w:r>
        <w:rPr>
          <w:rFonts w:hint="eastAsia" w:ascii="宋体" w:hAnsi="宋体"/>
          <w:b/>
          <w:bCs/>
          <w:sz w:val="24"/>
        </w:rPr>
        <w:t>控制转移类指令</w:t>
      </w:r>
      <w:r>
        <w:rPr>
          <w:rFonts w:hint="eastAsia" w:ascii="宋体" w:hAnsi="宋体"/>
          <w:sz w:val="24"/>
        </w:rPr>
        <w:t>，</w:t>
      </w:r>
      <w:r>
        <w:rPr>
          <w:rFonts w:hint="eastAsia" w:ascii="宋体" w:hAnsi="宋体"/>
          <w:b/>
          <w:bCs/>
          <w:sz w:val="24"/>
        </w:rPr>
        <w:t>数据传送类指令</w:t>
      </w:r>
      <w:r>
        <w:rPr>
          <w:rFonts w:hint="eastAsia" w:ascii="宋体" w:hAnsi="宋体"/>
          <w:sz w:val="24"/>
        </w:rPr>
        <w:t>。</w:t>
      </w:r>
    </w:p>
    <w:p w14:paraId="1A81128D">
      <w:pPr>
        <w:ind w:firstLine="420"/>
        <w:rPr>
          <w:rFonts w:ascii="宋体" w:hAnsi="宋体"/>
          <w:sz w:val="24"/>
        </w:rPr>
      </w:pPr>
      <w:r>
        <w:rPr>
          <w:rFonts w:hint="eastAsia" w:ascii="宋体" w:hAnsi="宋体"/>
          <w:sz w:val="24"/>
        </w:rPr>
        <w:t xml:space="preserve">运算类指令设计有 </w:t>
      </w:r>
      <w:r>
        <w:rPr>
          <w:rFonts w:ascii="宋体" w:hAnsi="宋体"/>
          <w:sz w:val="24"/>
        </w:rPr>
        <w:t>2</w:t>
      </w:r>
      <w:r>
        <w:rPr>
          <w:rFonts w:hint="eastAsia" w:ascii="宋体" w:hAnsi="宋体"/>
          <w:sz w:val="24"/>
        </w:rPr>
        <w:t xml:space="preserve"> 条运算类指令，分别为：A</w:t>
      </w:r>
      <w:r>
        <w:rPr>
          <w:rFonts w:hint="eastAsia" w:ascii="宋体" w:hAnsi="宋体"/>
          <w:sz w:val="24"/>
          <w:lang w:val="en-US" w:eastAsia="zh-CN"/>
        </w:rPr>
        <w:t>NDI/AND、ADDI/ADD</w:t>
      </w:r>
      <w:r>
        <w:rPr>
          <w:rFonts w:hint="eastAsia" w:ascii="宋体" w:hAnsi="宋体"/>
          <w:sz w:val="24"/>
        </w:rPr>
        <w:t>，</w:t>
      </w:r>
      <w:r>
        <w:rPr>
          <w:rFonts w:hint="eastAsia" w:ascii="宋体" w:hAnsi="宋体"/>
          <w:sz w:val="24"/>
          <w:lang w:val="en-US" w:eastAsia="zh-CN"/>
        </w:rPr>
        <w:t>ANDI和ADDI</w:t>
      </w:r>
      <w:r>
        <w:rPr>
          <w:rFonts w:hint="eastAsia" w:ascii="宋体" w:hAnsi="宋体"/>
          <w:sz w:val="24"/>
        </w:rPr>
        <w:t>指令都为单字节，寻址方式采用寄存器直接寻址。</w:t>
      </w:r>
    </w:p>
    <w:p w14:paraId="09060006">
      <w:pPr>
        <w:ind w:firstLine="420"/>
        <w:rPr>
          <w:rFonts w:ascii="宋体" w:hAnsi="宋体"/>
          <w:sz w:val="24"/>
        </w:rPr>
      </w:pPr>
      <w:r>
        <w:rPr>
          <w:rFonts w:hint="eastAsia" w:ascii="宋体" w:hAnsi="宋体"/>
          <w:sz w:val="24"/>
        </w:rPr>
        <w:t>控制转移类指令有</w:t>
      </w:r>
      <w:r>
        <w:rPr>
          <w:rFonts w:ascii="宋体" w:hAnsi="宋体"/>
          <w:sz w:val="24"/>
        </w:rPr>
        <w:t>2</w:t>
      </w:r>
      <w:r>
        <w:rPr>
          <w:rFonts w:hint="eastAsia" w:ascii="宋体" w:hAnsi="宋体"/>
          <w:sz w:val="24"/>
        </w:rPr>
        <w:t>条 HLT、JMP，用以控制程序的分支和转移，其中 HLT为单字节指令，JMP为双字节指令。</w:t>
      </w:r>
    </w:p>
    <w:p w14:paraId="7CEEF4A2">
      <w:pPr>
        <w:ind w:firstLine="420"/>
        <w:rPr>
          <w:rFonts w:ascii="宋体" w:hAnsi="宋体"/>
          <w:sz w:val="24"/>
        </w:rPr>
      </w:pPr>
      <w:r>
        <w:rPr>
          <w:rFonts w:hint="eastAsia" w:ascii="宋体" w:hAnsi="宋体"/>
          <w:sz w:val="24"/>
        </w:rPr>
        <w:t xml:space="preserve">数据传送类指令有 IN、OUT、MOV、LAD、STA 共 </w:t>
      </w:r>
      <w:r>
        <w:rPr>
          <w:rFonts w:ascii="宋体" w:hAnsi="宋体"/>
          <w:sz w:val="24"/>
        </w:rPr>
        <w:t>5</w:t>
      </w:r>
      <w:r>
        <w:rPr>
          <w:rFonts w:hint="eastAsia" w:ascii="宋体" w:hAnsi="宋体"/>
          <w:sz w:val="24"/>
        </w:rPr>
        <w:t xml:space="preserve"> 条，用以完成寄存器和寄存器、寄存器和 I/O、寄存器和存储器之间的数据交换，除MOV 指令为单字节指令外，其余均为双字节指令。</w:t>
      </w:r>
    </w:p>
    <w:p w14:paraId="2F2F0A68">
      <w:pPr>
        <w:pStyle w:val="4"/>
        <w:rPr>
          <w:rFonts w:hint="default" w:ascii="宋体" w:hAnsi="宋体" w:eastAsia="宋体" w:cs="宋体"/>
          <w:lang w:val="en-US" w:eastAsia="zh-CN"/>
        </w:rPr>
      </w:pPr>
      <w:bookmarkStart w:id="6" w:name="_Toc7259"/>
      <w:bookmarkStart w:id="7" w:name="_Toc429654065"/>
      <w:r>
        <w:rPr>
          <w:rFonts w:hint="eastAsia" w:ascii="宋体" w:hAnsi="宋体" w:cs="宋体"/>
        </w:rPr>
        <w:t xml:space="preserve">3.3 </w:t>
      </w:r>
      <w:bookmarkEnd w:id="6"/>
      <w:bookmarkEnd w:id="7"/>
      <w:r>
        <w:rPr>
          <w:rFonts w:hint="eastAsia" w:ascii="宋体" w:hAnsi="宋体" w:cs="宋体"/>
          <w:lang w:val="en-US" w:eastAsia="zh-CN"/>
        </w:rPr>
        <w:t>软件设计</w:t>
      </w:r>
    </w:p>
    <w:p w14:paraId="0CA174CA">
      <w:pPr>
        <w:pStyle w:val="8"/>
        <w:bidi w:val="0"/>
      </w:pPr>
      <w:r>
        <w:rPr>
          <w:rFonts w:hint="eastAsia"/>
        </w:rPr>
        <w:t>3.</w:t>
      </w:r>
      <w:r>
        <w:rPr>
          <w:rFonts w:hint="eastAsia"/>
          <w:lang w:val="en-US" w:eastAsia="zh-CN"/>
        </w:rPr>
        <w:t>3</w:t>
      </w:r>
      <w:r>
        <w:rPr>
          <w:rFonts w:hint="eastAsia"/>
        </w:rPr>
        <w:t>.</w:t>
      </w:r>
      <w:r>
        <w:rPr>
          <w:rFonts w:hint="eastAsia"/>
          <w:lang w:val="en-US" w:eastAsia="zh-CN"/>
        </w:rPr>
        <w:t>1</w:t>
      </w:r>
      <w:r>
        <w:rPr>
          <w:rFonts w:hint="eastAsia"/>
        </w:rPr>
        <w:t xml:space="preserve"> CPU 指令集</w:t>
      </w:r>
    </w:p>
    <w:p w14:paraId="2CCFEB8F"/>
    <w:p w14:paraId="3754A02C">
      <w:r>
        <w:rPr>
          <w:rFonts w:hint="eastAsia"/>
        </w:rPr>
        <w:t>指令的OP码如表3-1所示。其格式定义如下:指令OP码为指令第一个字节的高4位，即指令寄存器IR的{I7 I6 I5 I4}位。而R</w:t>
      </w:r>
      <w:r>
        <w:rPr>
          <w:rFonts w:hint="eastAsia"/>
          <w:lang w:val="en-US" w:eastAsia="zh-CN"/>
        </w:rPr>
        <w:t>A</w:t>
      </w:r>
      <w:r>
        <w:rPr>
          <w:rFonts w:hint="eastAsia"/>
        </w:rPr>
        <w:t>和R</w:t>
      </w:r>
      <w:r>
        <w:rPr>
          <w:rFonts w:hint="eastAsia"/>
          <w:lang w:val="en-US" w:eastAsia="zh-CN"/>
        </w:rPr>
        <w:t>B</w:t>
      </w:r>
      <w:r>
        <w:rPr>
          <w:rFonts w:hint="eastAsia"/>
        </w:rPr>
        <w:t>是指由I3 I2和I1 I0定义的逻辑寄存器，Ra或Rb都可以选择4个物理寄存器(R0~R3) 中的任何一个。</w:t>
      </w:r>
    </w:p>
    <w:p w14:paraId="67B52708">
      <w:pPr>
        <w:rPr>
          <w:rFonts w:hint="eastAsia"/>
        </w:rPr>
      </w:pPr>
    </w:p>
    <w:p w14:paraId="6A558D89">
      <w:pPr>
        <w:rPr>
          <w:rFonts w:ascii="等线" w:hAnsi="等线" w:eastAsia="等线" w:cs="Times New Roman"/>
          <w:szCs w:val="22"/>
        </w:rPr>
      </w:pPr>
      <w:r>
        <w:rPr>
          <w:rFonts w:hint="eastAsia" w:ascii="等线" w:hAnsi="等线" w:eastAsia="等线" w:cs="Times New Roman"/>
          <w:szCs w:val="22"/>
        </w:rPr>
        <w:t>C</w:t>
      </w:r>
      <w:r>
        <w:rPr>
          <w:rFonts w:ascii="等线" w:hAnsi="等线" w:eastAsia="等线" w:cs="Times New Roman"/>
          <w:szCs w:val="22"/>
        </w:rPr>
        <w:t>PU</w:t>
      </w:r>
      <w:r>
        <w:rPr>
          <w:rFonts w:hint="eastAsia" w:ascii="等线" w:hAnsi="等线" w:eastAsia="等线" w:cs="Times New Roman"/>
          <w:szCs w:val="22"/>
        </w:rPr>
        <w:t>指令集</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14:paraId="46F9B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4A03ABEE">
            <w:pPr>
              <w:rPr>
                <w:rFonts w:ascii="等线" w:hAnsi="等线" w:eastAsia="等线" w:cs="Times New Roman"/>
                <w:szCs w:val="22"/>
              </w:rPr>
            </w:pPr>
            <w:r>
              <w:rPr>
                <w:rFonts w:hint="eastAsia" w:ascii="等线" w:hAnsi="等线" w:eastAsia="等线" w:cs="Times New Roman"/>
                <w:szCs w:val="22"/>
              </w:rPr>
              <w:t>O</w:t>
            </w:r>
            <w:r>
              <w:rPr>
                <w:rFonts w:ascii="等线" w:hAnsi="等线" w:eastAsia="等线" w:cs="Times New Roman"/>
                <w:szCs w:val="22"/>
              </w:rPr>
              <w:t>P</w:t>
            </w:r>
            <w:r>
              <w:rPr>
                <w:rFonts w:hint="eastAsia" w:ascii="等线" w:hAnsi="等线" w:eastAsia="等线" w:cs="Times New Roman"/>
                <w:szCs w:val="22"/>
              </w:rPr>
              <w:t>码（</w:t>
            </w:r>
            <w:r>
              <w:rPr>
                <w:rFonts w:ascii="等线" w:hAnsi="等线" w:eastAsia="等线" w:cs="Times New Roman"/>
                <w:szCs w:val="22"/>
              </w:rPr>
              <w:t>I7~I4</w:t>
            </w:r>
            <w:r>
              <w:rPr>
                <w:rFonts w:hint="eastAsia" w:ascii="等线" w:hAnsi="等线" w:eastAsia="等线" w:cs="Times New Roman"/>
                <w:szCs w:val="22"/>
              </w:rPr>
              <w:t>）</w:t>
            </w:r>
          </w:p>
        </w:tc>
        <w:tc>
          <w:tcPr>
            <w:tcW w:w="2074" w:type="dxa"/>
          </w:tcPr>
          <w:p w14:paraId="4BBF7BC9">
            <w:pPr>
              <w:rPr>
                <w:rFonts w:ascii="等线" w:hAnsi="等线" w:eastAsia="等线" w:cs="Times New Roman"/>
                <w:szCs w:val="22"/>
              </w:rPr>
            </w:pPr>
            <w:r>
              <w:rPr>
                <w:rFonts w:hint="eastAsia" w:ascii="等线" w:hAnsi="等线" w:eastAsia="等线" w:cs="Times New Roman"/>
                <w:szCs w:val="22"/>
              </w:rPr>
              <w:t>指令助记符</w:t>
            </w:r>
          </w:p>
        </w:tc>
        <w:tc>
          <w:tcPr>
            <w:tcW w:w="2074" w:type="dxa"/>
          </w:tcPr>
          <w:p w14:paraId="0C4CFC9D">
            <w:pPr>
              <w:rPr>
                <w:rFonts w:ascii="等线" w:hAnsi="等线" w:eastAsia="等线" w:cs="Times New Roman"/>
                <w:szCs w:val="22"/>
              </w:rPr>
            </w:pPr>
            <w:r>
              <w:rPr>
                <w:rFonts w:ascii="等线" w:hAnsi="等线" w:eastAsia="等线" w:cs="Times New Roman"/>
                <w:szCs w:val="22"/>
              </w:rPr>
              <w:t>OP</w:t>
            </w:r>
            <w:r>
              <w:rPr>
                <w:rFonts w:hint="eastAsia" w:ascii="等线" w:hAnsi="等线" w:eastAsia="等线" w:cs="Times New Roman"/>
                <w:szCs w:val="22"/>
              </w:rPr>
              <w:t>码（I</w:t>
            </w:r>
            <w:r>
              <w:rPr>
                <w:rFonts w:ascii="等线" w:hAnsi="等线" w:eastAsia="等线" w:cs="Times New Roman"/>
                <w:szCs w:val="22"/>
              </w:rPr>
              <w:t>7~I4</w:t>
            </w:r>
            <w:r>
              <w:rPr>
                <w:rFonts w:hint="eastAsia" w:ascii="等线" w:hAnsi="等线" w:eastAsia="等线" w:cs="Times New Roman"/>
                <w:szCs w:val="22"/>
              </w:rPr>
              <w:t>）</w:t>
            </w:r>
          </w:p>
        </w:tc>
        <w:tc>
          <w:tcPr>
            <w:tcW w:w="2074" w:type="dxa"/>
          </w:tcPr>
          <w:p w14:paraId="42D93B19">
            <w:pPr>
              <w:rPr>
                <w:rFonts w:ascii="等线" w:hAnsi="等线" w:eastAsia="等线" w:cs="Times New Roman"/>
                <w:szCs w:val="22"/>
              </w:rPr>
            </w:pPr>
            <w:r>
              <w:rPr>
                <w:rFonts w:hint="eastAsia" w:ascii="等线" w:hAnsi="等线" w:eastAsia="等线" w:cs="Times New Roman"/>
                <w:szCs w:val="22"/>
              </w:rPr>
              <w:t>指令助记符</w:t>
            </w:r>
          </w:p>
        </w:tc>
      </w:tr>
      <w:tr w14:paraId="113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4DFFF95E">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000</w:t>
            </w:r>
          </w:p>
        </w:tc>
        <w:tc>
          <w:tcPr>
            <w:tcW w:w="2074" w:type="dxa"/>
          </w:tcPr>
          <w:p w14:paraId="0741353F">
            <w:pPr>
              <w:jc w:val="center"/>
              <w:rPr>
                <w:rFonts w:ascii="等线" w:hAnsi="等线" w:eastAsia="等线" w:cs="Times New Roman"/>
                <w:szCs w:val="22"/>
              </w:rPr>
            </w:pPr>
            <w:r>
              <w:rPr>
                <w:rFonts w:ascii="等线" w:hAnsi="等线" w:eastAsia="等线" w:cs="Times New Roman"/>
                <w:szCs w:val="22"/>
              </w:rPr>
              <w:t>NOP</w:t>
            </w:r>
            <w:r>
              <w:rPr>
                <w:rFonts w:hint="eastAsia" w:ascii="等线" w:hAnsi="等线" w:eastAsia="等线" w:cs="Times New Roman"/>
                <w:szCs w:val="22"/>
              </w:rPr>
              <w:t>、</w:t>
            </w:r>
            <w:r>
              <w:rPr>
                <w:rFonts w:ascii="等线" w:hAnsi="等线" w:eastAsia="等线" w:cs="Times New Roman"/>
                <w:szCs w:val="22"/>
              </w:rPr>
              <w:t>HLT</w:t>
            </w:r>
          </w:p>
        </w:tc>
        <w:tc>
          <w:tcPr>
            <w:tcW w:w="2074" w:type="dxa"/>
          </w:tcPr>
          <w:p w14:paraId="650803B7">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100</w:t>
            </w:r>
          </w:p>
        </w:tc>
        <w:tc>
          <w:tcPr>
            <w:tcW w:w="2074" w:type="dxa"/>
          </w:tcPr>
          <w:p w14:paraId="77A96306">
            <w:pPr>
              <w:jc w:val="center"/>
              <w:rPr>
                <w:rFonts w:ascii="等线" w:hAnsi="等线" w:eastAsia="等线" w:cs="Times New Roman"/>
                <w:szCs w:val="22"/>
              </w:rPr>
            </w:pPr>
            <w:r>
              <w:rPr>
                <w:rFonts w:hint="eastAsia" w:ascii="等线" w:hAnsi="等线" w:eastAsia="等线" w:cs="Times New Roman"/>
                <w:szCs w:val="22"/>
              </w:rPr>
              <w:t>L</w:t>
            </w:r>
            <w:r>
              <w:rPr>
                <w:rFonts w:ascii="等线" w:hAnsi="等线" w:eastAsia="等线" w:cs="Times New Roman"/>
                <w:szCs w:val="22"/>
              </w:rPr>
              <w:t>AD</w:t>
            </w:r>
            <w:r>
              <w:rPr>
                <w:rFonts w:hint="eastAsia" w:ascii="等线" w:hAnsi="等线" w:eastAsia="等线" w:cs="Times New Roman"/>
                <w:szCs w:val="22"/>
              </w:rPr>
              <w:t>、</w:t>
            </w:r>
            <w:r>
              <w:rPr>
                <w:rFonts w:ascii="等线" w:hAnsi="等线" w:eastAsia="等线" w:cs="Times New Roman"/>
                <w:szCs w:val="22"/>
              </w:rPr>
              <w:t>POP</w:t>
            </w:r>
          </w:p>
        </w:tc>
      </w:tr>
      <w:tr w14:paraId="14257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2074" w:type="dxa"/>
          </w:tcPr>
          <w:p w14:paraId="24A868C3">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001</w:t>
            </w:r>
          </w:p>
        </w:tc>
        <w:tc>
          <w:tcPr>
            <w:tcW w:w="2074" w:type="dxa"/>
          </w:tcPr>
          <w:p w14:paraId="3EC2B4E5">
            <w:pPr>
              <w:jc w:val="center"/>
              <w:rPr>
                <w:rFonts w:ascii="等线" w:hAnsi="等线" w:eastAsia="等线" w:cs="Times New Roman"/>
                <w:szCs w:val="22"/>
              </w:rPr>
            </w:pPr>
            <w:r>
              <w:rPr>
                <w:rFonts w:hint="eastAsia" w:ascii="等线" w:hAnsi="等线" w:eastAsia="等线" w:cs="Times New Roman"/>
                <w:szCs w:val="22"/>
              </w:rPr>
              <w:t>J</w:t>
            </w:r>
            <w:r>
              <w:rPr>
                <w:rFonts w:ascii="等线" w:hAnsi="等线" w:eastAsia="等线" w:cs="Times New Roman"/>
                <w:szCs w:val="22"/>
              </w:rPr>
              <w:t>MP</w:t>
            </w:r>
            <w:r>
              <w:rPr>
                <w:rFonts w:hint="eastAsia" w:ascii="等线" w:hAnsi="等线" w:eastAsia="等线" w:cs="Times New Roman"/>
                <w:szCs w:val="22"/>
              </w:rPr>
              <w:t>、J</w:t>
            </w:r>
            <w:r>
              <w:rPr>
                <w:rFonts w:ascii="等线" w:hAnsi="等线" w:eastAsia="等线" w:cs="Times New Roman"/>
                <w:szCs w:val="22"/>
              </w:rPr>
              <w:t>MPR</w:t>
            </w:r>
          </w:p>
        </w:tc>
        <w:tc>
          <w:tcPr>
            <w:tcW w:w="2074" w:type="dxa"/>
          </w:tcPr>
          <w:p w14:paraId="1CC3B911">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101</w:t>
            </w:r>
          </w:p>
        </w:tc>
        <w:tc>
          <w:tcPr>
            <w:tcW w:w="2074" w:type="dxa"/>
          </w:tcPr>
          <w:p w14:paraId="026357CC">
            <w:pPr>
              <w:jc w:val="center"/>
              <w:rPr>
                <w:rFonts w:ascii="等线" w:hAnsi="等线" w:eastAsia="等线" w:cs="Times New Roman"/>
                <w:szCs w:val="22"/>
              </w:rPr>
            </w:pPr>
            <w:r>
              <w:rPr>
                <w:rFonts w:hint="eastAsia" w:ascii="等线" w:hAnsi="等线" w:eastAsia="等线" w:cs="Times New Roman"/>
                <w:szCs w:val="22"/>
              </w:rPr>
              <w:t>S</w:t>
            </w:r>
            <w:r>
              <w:rPr>
                <w:rFonts w:ascii="等线" w:hAnsi="等线" w:eastAsia="等线" w:cs="Times New Roman"/>
                <w:szCs w:val="22"/>
              </w:rPr>
              <w:t>TO</w:t>
            </w:r>
          </w:p>
        </w:tc>
      </w:tr>
      <w:tr w14:paraId="60598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18A7304D">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010</w:t>
            </w:r>
          </w:p>
        </w:tc>
        <w:tc>
          <w:tcPr>
            <w:tcW w:w="2074" w:type="dxa"/>
          </w:tcPr>
          <w:p w14:paraId="0612566B">
            <w:pPr>
              <w:jc w:val="center"/>
              <w:rPr>
                <w:rFonts w:ascii="等线" w:hAnsi="等线" w:eastAsia="等线" w:cs="Times New Roman"/>
                <w:szCs w:val="22"/>
              </w:rPr>
            </w:pPr>
            <w:r>
              <w:rPr>
                <w:rFonts w:hint="eastAsia" w:ascii="等线" w:hAnsi="等线" w:eastAsia="等线" w:cs="Times New Roman"/>
                <w:szCs w:val="22"/>
              </w:rPr>
              <w:t>S</w:t>
            </w:r>
            <w:r>
              <w:rPr>
                <w:rFonts w:ascii="等线" w:hAnsi="等线" w:eastAsia="等线" w:cs="Times New Roman"/>
                <w:szCs w:val="22"/>
              </w:rPr>
              <w:t>ET</w:t>
            </w:r>
          </w:p>
        </w:tc>
        <w:tc>
          <w:tcPr>
            <w:tcW w:w="2074" w:type="dxa"/>
          </w:tcPr>
          <w:p w14:paraId="37928A63">
            <w:pPr>
              <w:jc w:val="center"/>
              <w:rPr>
                <w:rFonts w:ascii="等线" w:hAnsi="等线" w:eastAsia="等线" w:cs="Times New Roman"/>
                <w:szCs w:val="22"/>
              </w:rPr>
            </w:pPr>
            <w:r>
              <w:rPr>
                <w:rFonts w:hint="eastAsia" w:ascii="等线" w:hAnsi="等线" w:eastAsia="等线" w:cs="Times New Roman"/>
                <w:szCs w:val="22"/>
              </w:rPr>
              <w:t>1</w:t>
            </w:r>
            <w:r>
              <w:rPr>
                <w:rFonts w:ascii="等线" w:hAnsi="等线" w:eastAsia="等线" w:cs="Times New Roman"/>
                <w:szCs w:val="22"/>
              </w:rPr>
              <w:t>101</w:t>
            </w:r>
          </w:p>
        </w:tc>
        <w:tc>
          <w:tcPr>
            <w:tcW w:w="2074" w:type="dxa"/>
          </w:tcPr>
          <w:p w14:paraId="2FD76031">
            <w:pPr>
              <w:jc w:val="center"/>
              <w:rPr>
                <w:rFonts w:ascii="等线" w:hAnsi="等线" w:eastAsia="等线" w:cs="Times New Roman"/>
                <w:szCs w:val="22"/>
              </w:rPr>
            </w:pPr>
            <w:r>
              <w:rPr>
                <w:rFonts w:hint="eastAsia" w:ascii="等线" w:hAnsi="等线" w:eastAsia="等线" w:cs="Times New Roman"/>
                <w:szCs w:val="22"/>
              </w:rPr>
              <w:t>A</w:t>
            </w:r>
            <w:r>
              <w:rPr>
                <w:rFonts w:ascii="等线" w:hAnsi="等线" w:eastAsia="等线" w:cs="Times New Roman"/>
                <w:szCs w:val="22"/>
              </w:rPr>
              <w:t>DD</w:t>
            </w:r>
          </w:p>
        </w:tc>
      </w:tr>
      <w:tr w14:paraId="3339B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7CC95036">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011</w:t>
            </w:r>
          </w:p>
        </w:tc>
        <w:tc>
          <w:tcPr>
            <w:tcW w:w="2074" w:type="dxa"/>
          </w:tcPr>
          <w:p w14:paraId="6185635B">
            <w:pPr>
              <w:jc w:val="center"/>
              <w:rPr>
                <w:rFonts w:ascii="等线" w:hAnsi="等线" w:eastAsia="等线" w:cs="Times New Roman"/>
                <w:szCs w:val="22"/>
              </w:rPr>
            </w:pPr>
            <w:r>
              <w:rPr>
                <w:rFonts w:hint="eastAsia" w:ascii="等线" w:hAnsi="等线" w:eastAsia="等线" w:cs="Times New Roman"/>
                <w:szCs w:val="22"/>
              </w:rPr>
              <w:t>M</w:t>
            </w:r>
            <w:r>
              <w:rPr>
                <w:rFonts w:ascii="等线" w:hAnsi="等线" w:eastAsia="等线" w:cs="Times New Roman"/>
                <w:szCs w:val="22"/>
              </w:rPr>
              <w:t>OV</w:t>
            </w:r>
          </w:p>
        </w:tc>
        <w:tc>
          <w:tcPr>
            <w:tcW w:w="2074" w:type="dxa"/>
          </w:tcPr>
          <w:p w14:paraId="61D4919D">
            <w:pPr>
              <w:jc w:val="center"/>
              <w:rPr>
                <w:rFonts w:ascii="等线" w:hAnsi="等线" w:eastAsia="等线" w:cs="Times New Roman"/>
                <w:szCs w:val="22"/>
              </w:rPr>
            </w:pPr>
            <w:r>
              <w:rPr>
                <w:rFonts w:hint="eastAsia" w:ascii="等线" w:hAnsi="等线" w:eastAsia="等线" w:cs="Times New Roman"/>
                <w:szCs w:val="22"/>
              </w:rPr>
              <w:t>1</w:t>
            </w:r>
            <w:r>
              <w:rPr>
                <w:rFonts w:ascii="等线" w:hAnsi="等线" w:eastAsia="等线" w:cs="Times New Roman"/>
                <w:szCs w:val="22"/>
              </w:rPr>
              <w:t>110</w:t>
            </w:r>
          </w:p>
        </w:tc>
        <w:tc>
          <w:tcPr>
            <w:tcW w:w="2074" w:type="dxa"/>
          </w:tcPr>
          <w:p w14:paraId="1B773FE0">
            <w:pPr>
              <w:jc w:val="center"/>
              <w:rPr>
                <w:rFonts w:ascii="等线" w:hAnsi="等线" w:eastAsia="等线" w:cs="Times New Roman"/>
                <w:szCs w:val="22"/>
              </w:rPr>
            </w:pPr>
            <w:r>
              <w:rPr>
                <w:rFonts w:hint="eastAsia" w:ascii="等线" w:hAnsi="等线" w:eastAsia="等线" w:cs="Times New Roman"/>
                <w:szCs w:val="22"/>
              </w:rPr>
              <w:t>A</w:t>
            </w:r>
            <w:r>
              <w:rPr>
                <w:rFonts w:ascii="等线" w:hAnsi="等线" w:eastAsia="等线" w:cs="Times New Roman"/>
                <w:szCs w:val="22"/>
              </w:rPr>
              <w:t>ND</w:t>
            </w:r>
          </w:p>
        </w:tc>
      </w:tr>
    </w:tbl>
    <w:p w14:paraId="17EFA3A3"/>
    <w:p w14:paraId="7208CA9A">
      <w:r>
        <w:rPr>
          <w:rFonts w:hint="eastAsia"/>
        </w:rPr>
        <w:t>上述指令集总共有</w:t>
      </w:r>
      <w:r>
        <w:t>11</w:t>
      </w:r>
      <w:r>
        <w:rPr>
          <w:rFonts w:hint="eastAsia"/>
        </w:rPr>
        <w:t>条机器指令，可以分成以下五大类。</w:t>
      </w:r>
    </w:p>
    <w:p w14:paraId="62257F6B"/>
    <w:p w14:paraId="3D0F81B4">
      <w:pPr>
        <w:pStyle w:val="14"/>
        <w:numPr>
          <w:ilvl w:val="0"/>
          <w:numId w:val="1"/>
        </w:numPr>
        <w:ind w:firstLineChars="0"/>
      </w:pPr>
      <w:r>
        <w:rPr>
          <w:rFonts w:hint="eastAsia"/>
        </w:rPr>
        <w:t>系统指令</w:t>
      </w:r>
    </w:p>
    <w:p w14:paraId="4D91A3DA">
      <w:pPr>
        <w:pStyle w:val="14"/>
        <w:ind w:left="360" w:firstLine="0" w:firstLineChars="0"/>
        <w:rPr>
          <w:rFonts w:hint="eastAsia"/>
        </w:rPr>
      </w:pPr>
    </w:p>
    <w:p w14:paraId="7E14CBAF">
      <w:r>
        <w:rPr>
          <w:rFonts w:hint="eastAsia"/>
        </w:rPr>
        <w:t>系统及中断指令包括</w:t>
      </w:r>
      <w:r>
        <w:t>2</w:t>
      </w:r>
      <w:r>
        <w:rPr>
          <w:rFonts w:hint="eastAsia"/>
        </w:rPr>
        <w:t>条单字节指令:空指令(NOP)、停机指令(HLT), 如表3-2 所示。其中，NOP指令主要用于精准延时(微程序/硬布线CPU延时4个T,流水线CPU延时1个T); HLT指令用于程序末尾CPU停机或设置“断点”，程序自动运行到HLT指令时刻停机，可以观察当时CPU寄存器、运算器标志位等信息。</w:t>
      </w:r>
    </w:p>
    <w:p w14:paraId="036EBA30"/>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9"/>
        <w:gridCol w:w="1710"/>
        <w:gridCol w:w="1726"/>
        <w:gridCol w:w="1677"/>
        <w:gridCol w:w="1680"/>
      </w:tblGrid>
      <w:tr w14:paraId="70C09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2287" w:type="dxa"/>
          </w:tcPr>
          <w:p w14:paraId="56785413">
            <w:pPr>
              <w:jc w:val="center"/>
              <w:rPr>
                <w:rFonts w:ascii="等线" w:hAnsi="等线" w:eastAsia="等线" w:cs="Times New Roman"/>
                <w:szCs w:val="22"/>
              </w:rPr>
            </w:pPr>
            <w:r>
              <w:rPr>
                <w:rFonts w:hint="eastAsia" w:ascii="等线" w:hAnsi="等线" w:eastAsia="等线" w:cs="Times New Roman"/>
                <w:szCs w:val="22"/>
              </w:rPr>
              <w:t>汇编语言</w:t>
            </w:r>
          </w:p>
        </w:tc>
        <w:tc>
          <w:tcPr>
            <w:tcW w:w="2287" w:type="dxa"/>
          </w:tcPr>
          <w:p w14:paraId="056CAC4C">
            <w:pPr>
              <w:jc w:val="center"/>
              <w:rPr>
                <w:rFonts w:ascii="等线" w:hAnsi="等线" w:eastAsia="等线" w:cs="Times New Roman"/>
                <w:szCs w:val="22"/>
              </w:rPr>
            </w:pPr>
            <w:r>
              <w:rPr>
                <w:rFonts w:hint="eastAsia" w:ascii="等线" w:hAnsi="等线" w:eastAsia="等线" w:cs="Times New Roman"/>
                <w:szCs w:val="22"/>
              </w:rPr>
              <w:t>功能</w:t>
            </w:r>
          </w:p>
        </w:tc>
        <w:tc>
          <w:tcPr>
            <w:tcW w:w="2287" w:type="dxa"/>
          </w:tcPr>
          <w:p w14:paraId="5D32C4A7">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7~I4</w:t>
            </w:r>
          </w:p>
        </w:tc>
        <w:tc>
          <w:tcPr>
            <w:tcW w:w="2287" w:type="dxa"/>
          </w:tcPr>
          <w:p w14:paraId="71336414">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3I2</w:t>
            </w:r>
          </w:p>
        </w:tc>
        <w:tc>
          <w:tcPr>
            <w:tcW w:w="2289" w:type="dxa"/>
          </w:tcPr>
          <w:p w14:paraId="635AFA3E">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1I0</w:t>
            </w:r>
          </w:p>
        </w:tc>
      </w:tr>
      <w:tr w14:paraId="423BE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2287" w:type="dxa"/>
          </w:tcPr>
          <w:p w14:paraId="7F619E81">
            <w:pPr>
              <w:jc w:val="center"/>
              <w:rPr>
                <w:rFonts w:ascii="等线" w:hAnsi="等线" w:eastAsia="等线" w:cs="Times New Roman"/>
                <w:szCs w:val="22"/>
              </w:rPr>
            </w:pPr>
            <w:r>
              <w:rPr>
                <w:rFonts w:hint="eastAsia" w:ascii="等线" w:hAnsi="等线" w:eastAsia="等线" w:cs="Times New Roman"/>
                <w:szCs w:val="22"/>
              </w:rPr>
              <w:t>N</w:t>
            </w:r>
            <w:r>
              <w:rPr>
                <w:rFonts w:ascii="等线" w:hAnsi="等线" w:eastAsia="等线" w:cs="Times New Roman"/>
                <w:szCs w:val="22"/>
              </w:rPr>
              <w:t>OP;</w:t>
            </w:r>
          </w:p>
        </w:tc>
        <w:tc>
          <w:tcPr>
            <w:tcW w:w="2287" w:type="dxa"/>
          </w:tcPr>
          <w:p w14:paraId="6BAE94AB">
            <w:pPr>
              <w:jc w:val="center"/>
              <w:rPr>
                <w:rFonts w:ascii="等线" w:hAnsi="等线" w:eastAsia="等线" w:cs="Times New Roman"/>
                <w:szCs w:val="22"/>
              </w:rPr>
            </w:pPr>
            <w:r>
              <w:rPr>
                <w:rFonts w:hint="eastAsia" w:ascii="等线" w:hAnsi="等线" w:eastAsia="等线" w:cs="Times New Roman"/>
                <w:szCs w:val="22"/>
              </w:rPr>
              <w:t>无操作（延时4个T）</w:t>
            </w:r>
          </w:p>
        </w:tc>
        <w:tc>
          <w:tcPr>
            <w:tcW w:w="2287" w:type="dxa"/>
          </w:tcPr>
          <w:p w14:paraId="547DD1E7">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000</w:t>
            </w:r>
          </w:p>
        </w:tc>
        <w:tc>
          <w:tcPr>
            <w:tcW w:w="2287" w:type="dxa"/>
          </w:tcPr>
          <w:p w14:paraId="3319FE34">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w:t>
            </w:r>
          </w:p>
        </w:tc>
        <w:tc>
          <w:tcPr>
            <w:tcW w:w="2289" w:type="dxa"/>
          </w:tcPr>
          <w:p w14:paraId="125317C8">
            <w:pPr>
              <w:jc w:val="center"/>
              <w:rPr>
                <w:rFonts w:ascii="等线" w:hAnsi="等线" w:eastAsia="等线" w:cs="Times New Roman"/>
                <w:szCs w:val="22"/>
              </w:rPr>
            </w:pPr>
            <w:r>
              <w:rPr>
                <w:rFonts w:hint="eastAsia" w:ascii="等线" w:hAnsi="等线" w:eastAsia="等线" w:cs="Times New Roman"/>
                <w:szCs w:val="22"/>
              </w:rPr>
              <w:t>x/0</w:t>
            </w:r>
          </w:p>
        </w:tc>
      </w:tr>
      <w:tr w14:paraId="04DD2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2287" w:type="dxa"/>
          </w:tcPr>
          <w:p w14:paraId="56C02DC1">
            <w:pPr>
              <w:jc w:val="center"/>
              <w:rPr>
                <w:rFonts w:ascii="等线" w:hAnsi="等线" w:eastAsia="等线" w:cs="Times New Roman"/>
                <w:szCs w:val="22"/>
              </w:rPr>
            </w:pPr>
            <w:r>
              <w:rPr>
                <w:rFonts w:hint="eastAsia" w:ascii="等线" w:hAnsi="等线" w:eastAsia="等线" w:cs="Times New Roman"/>
                <w:szCs w:val="22"/>
              </w:rPr>
              <w:t>H</w:t>
            </w:r>
            <w:r>
              <w:rPr>
                <w:rFonts w:ascii="等线" w:hAnsi="等线" w:eastAsia="等线" w:cs="Times New Roman"/>
                <w:szCs w:val="22"/>
              </w:rPr>
              <w:t>LT;</w:t>
            </w:r>
          </w:p>
        </w:tc>
        <w:tc>
          <w:tcPr>
            <w:tcW w:w="2287" w:type="dxa"/>
          </w:tcPr>
          <w:p w14:paraId="2E81FA2D">
            <w:pPr>
              <w:jc w:val="center"/>
              <w:rPr>
                <w:rFonts w:ascii="等线" w:hAnsi="等线" w:eastAsia="等线" w:cs="Times New Roman"/>
                <w:szCs w:val="22"/>
              </w:rPr>
            </w:pPr>
            <w:r>
              <w:rPr>
                <w:rFonts w:hint="eastAsia" w:ascii="等线" w:hAnsi="等线" w:eastAsia="等线" w:cs="Times New Roman"/>
                <w:szCs w:val="22"/>
              </w:rPr>
              <w:t>停机（断点）</w:t>
            </w:r>
          </w:p>
        </w:tc>
        <w:tc>
          <w:tcPr>
            <w:tcW w:w="2287" w:type="dxa"/>
          </w:tcPr>
          <w:p w14:paraId="5E8A9F83">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000</w:t>
            </w:r>
          </w:p>
        </w:tc>
        <w:tc>
          <w:tcPr>
            <w:tcW w:w="2287" w:type="dxa"/>
          </w:tcPr>
          <w:p w14:paraId="023A0D55">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w:t>
            </w:r>
          </w:p>
        </w:tc>
        <w:tc>
          <w:tcPr>
            <w:tcW w:w="2289" w:type="dxa"/>
          </w:tcPr>
          <w:p w14:paraId="1FDBB513">
            <w:pPr>
              <w:jc w:val="center"/>
              <w:rPr>
                <w:rFonts w:ascii="等线" w:hAnsi="等线" w:eastAsia="等线" w:cs="Times New Roman"/>
                <w:szCs w:val="22"/>
              </w:rPr>
            </w:pPr>
            <w:r>
              <w:rPr>
                <w:rFonts w:hint="eastAsia" w:ascii="等线" w:hAnsi="等线" w:eastAsia="等线" w:cs="Times New Roman"/>
                <w:szCs w:val="22"/>
              </w:rPr>
              <w:t>x/</w:t>
            </w:r>
            <w:r>
              <w:rPr>
                <w:rFonts w:ascii="等线" w:hAnsi="等线" w:eastAsia="等线" w:cs="Times New Roman"/>
                <w:szCs w:val="22"/>
              </w:rPr>
              <w:t>1</w:t>
            </w:r>
          </w:p>
        </w:tc>
      </w:tr>
    </w:tbl>
    <w:p w14:paraId="5707E7BC">
      <w:pPr>
        <w:rPr>
          <w:rFonts w:hint="eastAsia"/>
        </w:rPr>
      </w:pPr>
    </w:p>
    <w:p w14:paraId="0C66419B">
      <w:pPr>
        <w:pStyle w:val="14"/>
        <w:numPr>
          <w:ilvl w:val="0"/>
          <w:numId w:val="1"/>
        </w:numPr>
        <w:ind w:firstLineChars="0"/>
      </w:pPr>
      <w:r>
        <w:rPr>
          <w:rFonts w:hint="eastAsia"/>
        </w:rPr>
        <w:t>寄存器指令</w:t>
      </w:r>
    </w:p>
    <w:p w14:paraId="47F68FFB">
      <w:pPr>
        <w:pStyle w:val="14"/>
        <w:ind w:left="360" w:firstLine="0" w:firstLineChars="0"/>
        <w:rPr>
          <w:rFonts w:hint="eastAsia"/>
        </w:rPr>
      </w:pPr>
    </w:p>
    <w:p w14:paraId="45D8A356">
      <w:r>
        <w:rPr>
          <w:rFonts w:hint="eastAsia"/>
        </w:rPr>
        <w:t>寄存器操作指令包括单字节的寄存器间数据传送指令(MOV)和双字节的寄存器赋值指令(SET), 如表所示。SET指令的第二个字节是赋予寄存器RA的立即数IMM。</w:t>
      </w:r>
    </w:p>
    <w:p w14:paraId="17CB7D8B">
      <w:pPr>
        <w:rPr>
          <w:rFonts w:hint="eastAsia"/>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1830"/>
        <w:gridCol w:w="1671"/>
        <w:gridCol w:w="1617"/>
        <w:gridCol w:w="1619"/>
      </w:tblGrid>
      <w:tr w14:paraId="39901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2287" w:type="dxa"/>
          </w:tcPr>
          <w:p w14:paraId="758F22D5">
            <w:pPr>
              <w:jc w:val="center"/>
              <w:rPr>
                <w:rFonts w:ascii="等线" w:hAnsi="等线" w:eastAsia="等线" w:cs="Times New Roman"/>
                <w:szCs w:val="22"/>
              </w:rPr>
            </w:pPr>
            <w:r>
              <w:rPr>
                <w:rFonts w:hint="eastAsia" w:ascii="等线" w:hAnsi="等线" w:eastAsia="等线" w:cs="Times New Roman"/>
                <w:szCs w:val="22"/>
              </w:rPr>
              <w:t>汇编语言</w:t>
            </w:r>
          </w:p>
        </w:tc>
        <w:tc>
          <w:tcPr>
            <w:tcW w:w="2287" w:type="dxa"/>
          </w:tcPr>
          <w:p w14:paraId="43DC75AC">
            <w:pPr>
              <w:jc w:val="center"/>
              <w:rPr>
                <w:rFonts w:ascii="等线" w:hAnsi="等线" w:eastAsia="等线" w:cs="Times New Roman"/>
                <w:szCs w:val="22"/>
              </w:rPr>
            </w:pPr>
            <w:r>
              <w:rPr>
                <w:rFonts w:hint="eastAsia" w:ascii="等线" w:hAnsi="等线" w:eastAsia="等线" w:cs="Times New Roman"/>
                <w:szCs w:val="22"/>
              </w:rPr>
              <w:t>功能</w:t>
            </w:r>
          </w:p>
        </w:tc>
        <w:tc>
          <w:tcPr>
            <w:tcW w:w="2287" w:type="dxa"/>
          </w:tcPr>
          <w:p w14:paraId="7379A2BF">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7~I4</w:t>
            </w:r>
          </w:p>
        </w:tc>
        <w:tc>
          <w:tcPr>
            <w:tcW w:w="2287" w:type="dxa"/>
          </w:tcPr>
          <w:p w14:paraId="062873A7">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3I2</w:t>
            </w:r>
          </w:p>
        </w:tc>
        <w:tc>
          <w:tcPr>
            <w:tcW w:w="2289" w:type="dxa"/>
          </w:tcPr>
          <w:p w14:paraId="75BB092B">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1I0</w:t>
            </w:r>
          </w:p>
        </w:tc>
      </w:tr>
      <w:tr w14:paraId="35BC8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2287" w:type="dxa"/>
          </w:tcPr>
          <w:p w14:paraId="101D5B20">
            <w:pPr>
              <w:jc w:val="center"/>
              <w:rPr>
                <w:rFonts w:ascii="等线" w:hAnsi="等线" w:eastAsia="等线" w:cs="Times New Roman"/>
                <w:szCs w:val="22"/>
              </w:rPr>
            </w:pPr>
            <w:r>
              <w:rPr>
                <w:rFonts w:ascii="等线" w:hAnsi="等线" w:eastAsia="等线" w:cs="Times New Roman"/>
                <w:szCs w:val="22"/>
              </w:rPr>
              <w:t>MOV RA,RB;</w:t>
            </w:r>
          </w:p>
        </w:tc>
        <w:tc>
          <w:tcPr>
            <w:tcW w:w="2287" w:type="dxa"/>
          </w:tcPr>
          <w:p w14:paraId="1EA51F0F">
            <w:pPr>
              <w:jc w:val="center"/>
              <w:rPr>
                <w:rFonts w:ascii="等线" w:hAnsi="等线" w:eastAsia="等线" w:cs="Times New Roman"/>
                <w:szCs w:val="22"/>
              </w:rPr>
            </w:pPr>
            <w:r>
              <w:rPr>
                <w:rFonts w:hint="eastAsia" w:ascii="等线" w:hAnsi="等线" w:eastAsia="等线" w:cs="Times New Roman"/>
                <w:szCs w:val="22"/>
              </w:rPr>
              <w:t>(</w:t>
            </w:r>
            <w:r>
              <w:rPr>
                <w:rFonts w:ascii="等线" w:hAnsi="等线" w:eastAsia="等线" w:cs="Times New Roman"/>
                <w:szCs w:val="22"/>
              </w:rPr>
              <w:t>RB)</w:t>
            </w:r>
            <w:r>
              <w:rPr>
                <w:rFonts w:hint="eastAsia" w:ascii="等线" w:hAnsi="等线" w:eastAsia="等线" w:cs="Times New Roman"/>
                <w:szCs w:val="22"/>
              </w:rPr>
              <w:t>→</w:t>
            </w:r>
            <w:r>
              <w:rPr>
                <w:rFonts w:ascii="等线" w:hAnsi="等线" w:eastAsia="等线" w:cs="Times New Roman"/>
                <w:szCs w:val="22"/>
              </w:rPr>
              <w:t>RA</w:t>
            </w:r>
          </w:p>
        </w:tc>
        <w:tc>
          <w:tcPr>
            <w:tcW w:w="2287" w:type="dxa"/>
          </w:tcPr>
          <w:p w14:paraId="6BD748C9">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011</w:t>
            </w:r>
          </w:p>
        </w:tc>
        <w:tc>
          <w:tcPr>
            <w:tcW w:w="2287" w:type="dxa"/>
          </w:tcPr>
          <w:p w14:paraId="37CEC3A0">
            <w:pPr>
              <w:jc w:val="center"/>
              <w:rPr>
                <w:rFonts w:ascii="等线" w:hAnsi="等线" w:eastAsia="等线" w:cs="Times New Roman"/>
                <w:szCs w:val="22"/>
              </w:rPr>
            </w:pPr>
            <w:r>
              <w:rPr>
                <w:rFonts w:ascii="等线" w:hAnsi="等线" w:eastAsia="等线" w:cs="Times New Roman"/>
                <w:szCs w:val="22"/>
              </w:rPr>
              <w:t>RA</w:t>
            </w:r>
          </w:p>
        </w:tc>
        <w:tc>
          <w:tcPr>
            <w:tcW w:w="2289" w:type="dxa"/>
          </w:tcPr>
          <w:p w14:paraId="6DA0C1E0">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B</w:t>
            </w:r>
          </w:p>
        </w:tc>
      </w:tr>
      <w:tr w14:paraId="51E17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2287" w:type="dxa"/>
            <w:vMerge w:val="restart"/>
          </w:tcPr>
          <w:p w14:paraId="3C5A4D7E">
            <w:pPr>
              <w:jc w:val="center"/>
              <w:rPr>
                <w:rFonts w:ascii="等线" w:hAnsi="等线" w:eastAsia="等线" w:cs="Times New Roman"/>
                <w:szCs w:val="22"/>
              </w:rPr>
            </w:pPr>
            <w:r>
              <w:rPr>
                <w:rFonts w:hint="eastAsia" w:ascii="等线" w:hAnsi="等线" w:eastAsia="等线" w:cs="Times New Roman"/>
                <w:szCs w:val="22"/>
              </w:rPr>
              <w:t>S</w:t>
            </w:r>
            <w:r>
              <w:rPr>
                <w:rFonts w:ascii="等线" w:hAnsi="等线" w:eastAsia="等线" w:cs="Times New Roman"/>
                <w:szCs w:val="22"/>
              </w:rPr>
              <w:t>ET RA,IMM;</w:t>
            </w:r>
          </w:p>
        </w:tc>
        <w:tc>
          <w:tcPr>
            <w:tcW w:w="2287" w:type="dxa"/>
            <w:vMerge w:val="restart"/>
          </w:tcPr>
          <w:p w14:paraId="27209927">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MM</w:t>
            </w:r>
            <w:r>
              <w:rPr>
                <w:rFonts w:hint="eastAsia" w:ascii="等线" w:hAnsi="等线" w:eastAsia="等线" w:cs="Times New Roman"/>
                <w:szCs w:val="22"/>
              </w:rPr>
              <w:t>→</w:t>
            </w:r>
            <w:r>
              <w:rPr>
                <w:rFonts w:ascii="等线" w:hAnsi="等线" w:eastAsia="等线" w:cs="Times New Roman"/>
                <w:szCs w:val="22"/>
              </w:rPr>
              <w:t>RA</w:t>
            </w:r>
          </w:p>
        </w:tc>
        <w:tc>
          <w:tcPr>
            <w:tcW w:w="2287" w:type="dxa"/>
          </w:tcPr>
          <w:p w14:paraId="05337F3B">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010</w:t>
            </w:r>
          </w:p>
        </w:tc>
        <w:tc>
          <w:tcPr>
            <w:tcW w:w="2287" w:type="dxa"/>
          </w:tcPr>
          <w:p w14:paraId="3E2770FD">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A</w:t>
            </w:r>
          </w:p>
        </w:tc>
        <w:tc>
          <w:tcPr>
            <w:tcW w:w="2289" w:type="dxa"/>
          </w:tcPr>
          <w:p w14:paraId="7D40AB4D">
            <w:pPr>
              <w:jc w:val="center"/>
              <w:rPr>
                <w:rFonts w:ascii="等线" w:hAnsi="等线" w:eastAsia="等线" w:cs="Times New Roman"/>
                <w:szCs w:val="22"/>
              </w:rPr>
            </w:pPr>
            <w:r>
              <w:rPr>
                <w:rFonts w:hint="eastAsia" w:ascii="等线" w:hAnsi="等线" w:eastAsia="等线" w:cs="Times New Roman"/>
                <w:szCs w:val="22"/>
              </w:rPr>
              <w:t>x/x</w:t>
            </w:r>
          </w:p>
        </w:tc>
      </w:tr>
      <w:tr w14:paraId="65220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2287" w:type="dxa"/>
            <w:vMerge w:val="continue"/>
          </w:tcPr>
          <w:p w14:paraId="18209BF4">
            <w:pPr>
              <w:jc w:val="center"/>
              <w:rPr>
                <w:rFonts w:ascii="等线" w:hAnsi="等线" w:eastAsia="等线" w:cs="Times New Roman"/>
                <w:szCs w:val="22"/>
              </w:rPr>
            </w:pPr>
          </w:p>
        </w:tc>
        <w:tc>
          <w:tcPr>
            <w:tcW w:w="2287" w:type="dxa"/>
            <w:vMerge w:val="continue"/>
          </w:tcPr>
          <w:p w14:paraId="5C9FCE9E">
            <w:pPr>
              <w:jc w:val="center"/>
              <w:rPr>
                <w:rFonts w:ascii="等线" w:hAnsi="等线" w:eastAsia="等线" w:cs="Times New Roman"/>
                <w:szCs w:val="22"/>
              </w:rPr>
            </w:pPr>
          </w:p>
        </w:tc>
        <w:tc>
          <w:tcPr>
            <w:tcW w:w="6863" w:type="dxa"/>
            <w:gridSpan w:val="3"/>
          </w:tcPr>
          <w:p w14:paraId="66587B61">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MM</w:t>
            </w:r>
          </w:p>
        </w:tc>
      </w:tr>
    </w:tbl>
    <w:p w14:paraId="2CB79490"/>
    <w:p w14:paraId="683D9BB6">
      <w:r>
        <w:rPr>
          <w:rFonts w:hint="eastAsia"/>
        </w:rPr>
        <w:t>3.存储器及堆栈操作指令</w:t>
      </w:r>
    </w:p>
    <w:p w14:paraId="21A4DAD6"/>
    <w:p w14:paraId="592D68DF">
      <w:r>
        <w:rPr>
          <w:rFonts w:hint="eastAsia"/>
        </w:rPr>
        <w:t>存储器操作指令包括2条双字节指令:取数指令(LAD) 和存数指令(STO)。 LAD指令把数据从地址ADDR (指令第二个字节)的存储器单元取出，存入逻辑寄存器R;而STO指令把逻辑寄存器R的数据取出，存人地址ADDR ( 指令第二个字节)的存储器单元。</w:t>
      </w:r>
    </w:p>
    <w:p w14:paraId="54CE5394"/>
    <w:p w14:paraId="15BFCA4B">
      <w:r>
        <w:rPr>
          <w:rFonts w:hint="eastAsia"/>
        </w:rPr>
        <w:t>堆栈操作指令包括一条单字节指令:出栈指令(POP)。此处提到的“堆栈”是基于存储器ROM、RAM的“软堆栈”，其指针就是逻辑寄存器Rb。出栈指令即是把逻辑寄存器Rb存放的内容作为存储器地址，把该地址单元的数据弹出到逻辑寄存器RA。存储器及堆栈操作指令说明如表所示。</w:t>
      </w:r>
    </w:p>
    <w:p w14:paraId="796AC6BB">
      <w:pPr>
        <w:rPr>
          <w:rFonts w:hint="eastAsia"/>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1754"/>
        <w:gridCol w:w="1669"/>
        <w:gridCol w:w="1598"/>
        <w:gridCol w:w="1616"/>
      </w:tblGrid>
      <w:tr w14:paraId="6E775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885" w:type="dxa"/>
          </w:tcPr>
          <w:p w14:paraId="0A2D5BB1">
            <w:pPr>
              <w:jc w:val="center"/>
              <w:rPr>
                <w:rFonts w:ascii="等线" w:hAnsi="等线" w:eastAsia="等线" w:cs="Times New Roman"/>
                <w:szCs w:val="22"/>
              </w:rPr>
            </w:pPr>
            <w:r>
              <w:rPr>
                <w:rFonts w:hint="eastAsia" w:ascii="等线" w:hAnsi="等线" w:eastAsia="等线" w:cs="Times New Roman"/>
                <w:szCs w:val="22"/>
              </w:rPr>
              <w:t>汇编语言</w:t>
            </w:r>
          </w:p>
        </w:tc>
        <w:tc>
          <w:tcPr>
            <w:tcW w:w="1754" w:type="dxa"/>
          </w:tcPr>
          <w:p w14:paraId="5E592FE8">
            <w:pPr>
              <w:jc w:val="center"/>
              <w:rPr>
                <w:rFonts w:ascii="等线" w:hAnsi="等线" w:eastAsia="等线" w:cs="Times New Roman"/>
                <w:szCs w:val="22"/>
              </w:rPr>
            </w:pPr>
            <w:r>
              <w:rPr>
                <w:rFonts w:hint="eastAsia" w:ascii="等线" w:hAnsi="等线" w:eastAsia="等线" w:cs="Times New Roman"/>
                <w:szCs w:val="22"/>
              </w:rPr>
              <w:t>功能</w:t>
            </w:r>
          </w:p>
        </w:tc>
        <w:tc>
          <w:tcPr>
            <w:tcW w:w="1669" w:type="dxa"/>
          </w:tcPr>
          <w:p w14:paraId="369D50DD">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7~I4</w:t>
            </w:r>
          </w:p>
        </w:tc>
        <w:tc>
          <w:tcPr>
            <w:tcW w:w="1598" w:type="dxa"/>
          </w:tcPr>
          <w:p w14:paraId="7597FD89">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3I2</w:t>
            </w:r>
          </w:p>
        </w:tc>
        <w:tc>
          <w:tcPr>
            <w:tcW w:w="1616" w:type="dxa"/>
          </w:tcPr>
          <w:p w14:paraId="041FBDC2">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1I0</w:t>
            </w:r>
          </w:p>
        </w:tc>
      </w:tr>
      <w:tr w14:paraId="6D23B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1885" w:type="dxa"/>
            <w:vMerge w:val="restart"/>
          </w:tcPr>
          <w:p w14:paraId="10F86C2D">
            <w:pPr>
              <w:jc w:val="center"/>
              <w:rPr>
                <w:rFonts w:ascii="等线" w:hAnsi="等线" w:eastAsia="等线" w:cs="Times New Roman"/>
                <w:szCs w:val="22"/>
              </w:rPr>
            </w:pPr>
            <w:r>
              <w:rPr>
                <w:rFonts w:hint="eastAsia" w:ascii="等线" w:hAnsi="等线" w:eastAsia="等线" w:cs="Times New Roman"/>
                <w:szCs w:val="22"/>
              </w:rPr>
              <w:t>L</w:t>
            </w:r>
            <w:r>
              <w:rPr>
                <w:rFonts w:ascii="等线" w:hAnsi="等线" w:eastAsia="等线" w:cs="Times New Roman"/>
                <w:szCs w:val="22"/>
              </w:rPr>
              <w:t>AD RA,[ADDR];</w:t>
            </w:r>
          </w:p>
        </w:tc>
        <w:tc>
          <w:tcPr>
            <w:tcW w:w="1754" w:type="dxa"/>
            <w:vMerge w:val="restart"/>
          </w:tcPr>
          <w:p w14:paraId="5A71AAD2">
            <w:pPr>
              <w:jc w:val="center"/>
              <w:rPr>
                <w:rFonts w:ascii="等线" w:hAnsi="等线" w:eastAsia="等线" w:cs="Times New Roman"/>
                <w:szCs w:val="22"/>
              </w:rPr>
            </w:pPr>
            <w:r>
              <w:rPr>
                <w:rFonts w:hint="eastAsia" w:ascii="等线" w:hAnsi="等线" w:eastAsia="等线" w:cs="Times New Roman"/>
                <w:szCs w:val="22"/>
              </w:rPr>
              <w:t>[</w:t>
            </w:r>
            <w:r>
              <w:rPr>
                <w:rFonts w:ascii="等线" w:hAnsi="等线" w:eastAsia="等线" w:cs="Times New Roman"/>
                <w:szCs w:val="22"/>
              </w:rPr>
              <w:t>ADDR]</w:t>
            </w:r>
            <w:r>
              <w:rPr>
                <w:rFonts w:hint="eastAsia" w:ascii="等线" w:hAnsi="等线" w:eastAsia="等线" w:cs="Times New Roman"/>
                <w:szCs w:val="22"/>
              </w:rPr>
              <w:t>→</w:t>
            </w:r>
            <w:r>
              <w:rPr>
                <w:rFonts w:ascii="等线" w:hAnsi="等线" w:eastAsia="等线" w:cs="Times New Roman"/>
                <w:szCs w:val="22"/>
              </w:rPr>
              <w:t>RA</w:t>
            </w:r>
          </w:p>
        </w:tc>
        <w:tc>
          <w:tcPr>
            <w:tcW w:w="1669" w:type="dxa"/>
          </w:tcPr>
          <w:p w14:paraId="02E29CA6">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100</w:t>
            </w:r>
          </w:p>
        </w:tc>
        <w:tc>
          <w:tcPr>
            <w:tcW w:w="1598" w:type="dxa"/>
          </w:tcPr>
          <w:p w14:paraId="7FAAAC1E">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A</w:t>
            </w:r>
          </w:p>
        </w:tc>
        <w:tc>
          <w:tcPr>
            <w:tcW w:w="1616" w:type="dxa"/>
          </w:tcPr>
          <w:p w14:paraId="6146F88F">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w:t>
            </w:r>
          </w:p>
        </w:tc>
      </w:tr>
      <w:tr w14:paraId="78FA2D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1885" w:type="dxa"/>
            <w:vMerge w:val="continue"/>
          </w:tcPr>
          <w:p w14:paraId="67A99C03">
            <w:pPr>
              <w:jc w:val="center"/>
              <w:rPr>
                <w:rFonts w:ascii="等线" w:hAnsi="等线" w:eastAsia="等线" w:cs="Times New Roman"/>
                <w:szCs w:val="22"/>
              </w:rPr>
            </w:pPr>
          </w:p>
        </w:tc>
        <w:tc>
          <w:tcPr>
            <w:tcW w:w="1754" w:type="dxa"/>
            <w:vMerge w:val="continue"/>
          </w:tcPr>
          <w:p w14:paraId="606FF0F6">
            <w:pPr>
              <w:jc w:val="center"/>
              <w:rPr>
                <w:rFonts w:ascii="等线" w:hAnsi="等线" w:eastAsia="等线" w:cs="Times New Roman"/>
                <w:szCs w:val="22"/>
              </w:rPr>
            </w:pPr>
          </w:p>
        </w:tc>
        <w:tc>
          <w:tcPr>
            <w:tcW w:w="4883" w:type="dxa"/>
            <w:gridSpan w:val="3"/>
          </w:tcPr>
          <w:p w14:paraId="5E2393BD">
            <w:pPr>
              <w:jc w:val="center"/>
              <w:rPr>
                <w:rFonts w:ascii="等线" w:hAnsi="等线" w:eastAsia="等线" w:cs="Times New Roman"/>
                <w:szCs w:val="22"/>
              </w:rPr>
            </w:pPr>
            <w:r>
              <w:rPr>
                <w:rFonts w:hint="eastAsia" w:ascii="等线" w:hAnsi="等线" w:eastAsia="等线" w:cs="Times New Roman"/>
                <w:szCs w:val="22"/>
              </w:rPr>
              <w:t>A</w:t>
            </w:r>
            <w:r>
              <w:rPr>
                <w:rFonts w:ascii="等线" w:hAnsi="等线" w:eastAsia="等线" w:cs="Times New Roman"/>
                <w:szCs w:val="22"/>
              </w:rPr>
              <w:t>DDR</w:t>
            </w:r>
          </w:p>
        </w:tc>
      </w:tr>
      <w:tr w14:paraId="3E8DA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885" w:type="dxa"/>
          </w:tcPr>
          <w:p w14:paraId="0B547F94">
            <w:pPr>
              <w:jc w:val="center"/>
              <w:rPr>
                <w:rFonts w:ascii="等线" w:hAnsi="等线" w:eastAsia="等线" w:cs="Times New Roman"/>
                <w:szCs w:val="22"/>
              </w:rPr>
            </w:pPr>
            <w:r>
              <w:rPr>
                <w:rFonts w:hint="eastAsia" w:ascii="等线" w:hAnsi="等线" w:eastAsia="等线" w:cs="Times New Roman"/>
                <w:szCs w:val="22"/>
              </w:rPr>
              <w:t>P</w:t>
            </w:r>
            <w:r>
              <w:rPr>
                <w:rFonts w:ascii="等线" w:hAnsi="等线" w:eastAsia="等线" w:cs="Times New Roman"/>
                <w:szCs w:val="22"/>
              </w:rPr>
              <w:t>OP RA,[RB];</w:t>
            </w:r>
          </w:p>
        </w:tc>
        <w:tc>
          <w:tcPr>
            <w:tcW w:w="1754" w:type="dxa"/>
          </w:tcPr>
          <w:p w14:paraId="5EDBB66D">
            <w:pPr>
              <w:jc w:val="center"/>
              <w:rPr>
                <w:rFonts w:ascii="等线" w:hAnsi="等线" w:eastAsia="等线" w:cs="Times New Roman"/>
                <w:szCs w:val="22"/>
              </w:rPr>
            </w:pPr>
            <w:r>
              <w:rPr>
                <w:rFonts w:hint="eastAsia" w:ascii="等线" w:hAnsi="等线" w:eastAsia="等线" w:cs="Times New Roman"/>
                <w:szCs w:val="22"/>
              </w:rPr>
              <w:t>[</w:t>
            </w:r>
            <w:r>
              <w:rPr>
                <w:rFonts w:ascii="等线" w:hAnsi="等线" w:eastAsia="等线" w:cs="Times New Roman"/>
                <w:szCs w:val="22"/>
              </w:rPr>
              <w:t>RB]</w:t>
            </w:r>
            <w:r>
              <w:rPr>
                <w:rFonts w:hint="eastAsia" w:ascii="等线" w:hAnsi="等线" w:eastAsia="等线" w:cs="Times New Roman"/>
                <w:szCs w:val="22"/>
              </w:rPr>
              <w:t>→</w:t>
            </w:r>
            <w:r>
              <w:rPr>
                <w:rFonts w:ascii="等线" w:hAnsi="等线" w:eastAsia="等线" w:cs="Times New Roman"/>
                <w:szCs w:val="22"/>
              </w:rPr>
              <w:t>RA</w:t>
            </w:r>
          </w:p>
        </w:tc>
        <w:tc>
          <w:tcPr>
            <w:tcW w:w="1669" w:type="dxa"/>
          </w:tcPr>
          <w:p w14:paraId="1703B7C8">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100</w:t>
            </w:r>
          </w:p>
        </w:tc>
        <w:tc>
          <w:tcPr>
            <w:tcW w:w="1598" w:type="dxa"/>
          </w:tcPr>
          <w:p w14:paraId="155BD26E">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A</w:t>
            </w:r>
          </w:p>
        </w:tc>
        <w:tc>
          <w:tcPr>
            <w:tcW w:w="1616" w:type="dxa"/>
          </w:tcPr>
          <w:p w14:paraId="7D7A2284">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B</w:t>
            </w:r>
          </w:p>
        </w:tc>
      </w:tr>
      <w:tr w14:paraId="6DA02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885" w:type="dxa"/>
            <w:vMerge w:val="restart"/>
          </w:tcPr>
          <w:p w14:paraId="325026D5">
            <w:pPr>
              <w:jc w:val="center"/>
              <w:rPr>
                <w:rFonts w:ascii="等线" w:hAnsi="等线" w:eastAsia="等线" w:cs="Times New Roman"/>
                <w:szCs w:val="22"/>
              </w:rPr>
            </w:pPr>
            <w:r>
              <w:rPr>
                <w:rFonts w:hint="eastAsia" w:ascii="等线" w:hAnsi="等线" w:eastAsia="等线" w:cs="Times New Roman"/>
                <w:szCs w:val="22"/>
              </w:rPr>
              <w:t>S</w:t>
            </w:r>
            <w:r>
              <w:rPr>
                <w:rFonts w:ascii="等线" w:hAnsi="等线" w:eastAsia="等线" w:cs="Times New Roman"/>
                <w:szCs w:val="22"/>
              </w:rPr>
              <w:t>TO RA,[ADDR];</w:t>
            </w:r>
          </w:p>
        </w:tc>
        <w:tc>
          <w:tcPr>
            <w:tcW w:w="1754" w:type="dxa"/>
            <w:vMerge w:val="restart"/>
          </w:tcPr>
          <w:p w14:paraId="04EFF8EF">
            <w:pPr>
              <w:jc w:val="center"/>
              <w:rPr>
                <w:rFonts w:ascii="等线" w:hAnsi="等线" w:eastAsia="等线" w:cs="Times New Roman"/>
                <w:szCs w:val="22"/>
              </w:rPr>
            </w:pPr>
            <w:r>
              <w:rPr>
                <w:rFonts w:ascii="等线" w:hAnsi="等线" w:eastAsia="等线" w:cs="Times New Roman"/>
                <w:szCs w:val="22"/>
              </w:rPr>
              <w:t>RA</w:t>
            </w:r>
            <w:r>
              <w:rPr>
                <w:rFonts w:hint="eastAsia" w:ascii="等线" w:hAnsi="等线" w:eastAsia="等线" w:cs="Times New Roman"/>
                <w:szCs w:val="22"/>
              </w:rPr>
              <w:t>→</w:t>
            </w:r>
            <w:r>
              <w:rPr>
                <w:rFonts w:ascii="等线" w:hAnsi="等线" w:eastAsia="等线" w:cs="Times New Roman"/>
                <w:szCs w:val="22"/>
              </w:rPr>
              <w:t>[ADDR]</w:t>
            </w:r>
          </w:p>
        </w:tc>
        <w:tc>
          <w:tcPr>
            <w:tcW w:w="1669" w:type="dxa"/>
          </w:tcPr>
          <w:p w14:paraId="4AB3FAE9">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101</w:t>
            </w:r>
          </w:p>
        </w:tc>
        <w:tc>
          <w:tcPr>
            <w:tcW w:w="1598" w:type="dxa"/>
          </w:tcPr>
          <w:p w14:paraId="6EBCB3BE">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A</w:t>
            </w:r>
          </w:p>
        </w:tc>
        <w:tc>
          <w:tcPr>
            <w:tcW w:w="1616" w:type="dxa"/>
          </w:tcPr>
          <w:p w14:paraId="460A7365">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w:t>
            </w:r>
          </w:p>
        </w:tc>
      </w:tr>
      <w:tr w14:paraId="7DF41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885" w:type="dxa"/>
            <w:vMerge w:val="continue"/>
          </w:tcPr>
          <w:p w14:paraId="746BDF4A">
            <w:pPr>
              <w:jc w:val="center"/>
              <w:rPr>
                <w:rFonts w:ascii="等线" w:hAnsi="等线" w:eastAsia="等线" w:cs="Times New Roman"/>
                <w:szCs w:val="22"/>
              </w:rPr>
            </w:pPr>
          </w:p>
        </w:tc>
        <w:tc>
          <w:tcPr>
            <w:tcW w:w="1754" w:type="dxa"/>
            <w:vMerge w:val="continue"/>
          </w:tcPr>
          <w:p w14:paraId="5A33A021">
            <w:pPr>
              <w:jc w:val="center"/>
              <w:rPr>
                <w:rFonts w:ascii="等线" w:hAnsi="等线" w:eastAsia="等线" w:cs="Times New Roman"/>
                <w:szCs w:val="22"/>
              </w:rPr>
            </w:pPr>
          </w:p>
        </w:tc>
        <w:tc>
          <w:tcPr>
            <w:tcW w:w="4883" w:type="dxa"/>
            <w:gridSpan w:val="3"/>
          </w:tcPr>
          <w:p w14:paraId="3A137242">
            <w:pPr>
              <w:jc w:val="center"/>
              <w:rPr>
                <w:rFonts w:ascii="等线" w:hAnsi="等线" w:eastAsia="等线" w:cs="Times New Roman"/>
                <w:szCs w:val="22"/>
              </w:rPr>
            </w:pPr>
            <w:r>
              <w:rPr>
                <w:rFonts w:hint="eastAsia" w:ascii="等线" w:hAnsi="等线" w:eastAsia="等线" w:cs="Times New Roman"/>
                <w:szCs w:val="22"/>
              </w:rPr>
              <w:t>A</w:t>
            </w:r>
            <w:r>
              <w:rPr>
                <w:rFonts w:ascii="等线" w:hAnsi="等线" w:eastAsia="等线" w:cs="Times New Roman"/>
                <w:szCs w:val="22"/>
              </w:rPr>
              <w:t>DDR</w:t>
            </w:r>
          </w:p>
        </w:tc>
      </w:tr>
    </w:tbl>
    <w:p w14:paraId="70B4A94F"/>
    <w:p w14:paraId="766DBCEE">
      <w:r>
        <w:rPr>
          <w:rFonts w:hint="eastAsia"/>
        </w:rPr>
        <w:t>4. 跳转系列指令</w:t>
      </w:r>
    </w:p>
    <w:p w14:paraId="05CAF488"/>
    <w:p w14:paraId="70516A6F">
      <w:r>
        <w:rPr>
          <w:rFonts w:hint="eastAsia"/>
        </w:rPr>
        <w:t>无条件跳转指令JMP、JMPR的功能是程序必须跳转到目标地址执行跳转系列指令说明如表所示。</w:t>
      </w:r>
    </w:p>
    <w:p w14:paraId="0A58F1DF"/>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gridCol w:w="1743"/>
        <w:gridCol w:w="1707"/>
        <w:gridCol w:w="1656"/>
        <w:gridCol w:w="1657"/>
      </w:tblGrid>
      <w:tr w14:paraId="09DD95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759" w:type="dxa"/>
          </w:tcPr>
          <w:p w14:paraId="600AB20D">
            <w:pPr>
              <w:jc w:val="center"/>
              <w:rPr>
                <w:rFonts w:ascii="等线" w:hAnsi="等线" w:eastAsia="等线" w:cs="Times New Roman"/>
                <w:szCs w:val="22"/>
              </w:rPr>
            </w:pPr>
            <w:r>
              <w:rPr>
                <w:rFonts w:hint="eastAsia" w:ascii="等线" w:hAnsi="等线" w:eastAsia="等线" w:cs="Times New Roman"/>
                <w:szCs w:val="22"/>
              </w:rPr>
              <w:t>汇编语言</w:t>
            </w:r>
          </w:p>
        </w:tc>
        <w:tc>
          <w:tcPr>
            <w:tcW w:w="1743" w:type="dxa"/>
          </w:tcPr>
          <w:p w14:paraId="2CAFE407">
            <w:pPr>
              <w:jc w:val="center"/>
              <w:rPr>
                <w:rFonts w:ascii="等线" w:hAnsi="等线" w:eastAsia="等线" w:cs="Times New Roman"/>
                <w:szCs w:val="22"/>
              </w:rPr>
            </w:pPr>
            <w:r>
              <w:rPr>
                <w:rFonts w:hint="eastAsia" w:ascii="等线" w:hAnsi="等线" w:eastAsia="等线" w:cs="Times New Roman"/>
                <w:szCs w:val="22"/>
              </w:rPr>
              <w:t>功能</w:t>
            </w:r>
          </w:p>
        </w:tc>
        <w:tc>
          <w:tcPr>
            <w:tcW w:w="1707" w:type="dxa"/>
          </w:tcPr>
          <w:p w14:paraId="1E43BEBA">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7~I4</w:t>
            </w:r>
          </w:p>
        </w:tc>
        <w:tc>
          <w:tcPr>
            <w:tcW w:w="1656" w:type="dxa"/>
          </w:tcPr>
          <w:p w14:paraId="2103C5BF">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3I2</w:t>
            </w:r>
          </w:p>
        </w:tc>
        <w:tc>
          <w:tcPr>
            <w:tcW w:w="1657" w:type="dxa"/>
          </w:tcPr>
          <w:p w14:paraId="7E8A127C">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1I0</w:t>
            </w:r>
          </w:p>
        </w:tc>
      </w:tr>
      <w:tr w14:paraId="1D841C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759" w:type="dxa"/>
            <w:vMerge w:val="restart"/>
          </w:tcPr>
          <w:p w14:paraId="683747BE">
            <w:pPr>
              <w:jc w:val="center"/>
              <w:rPr>
                <w:rFonts w:ascii="等线" w:hAnsi="等线" w:eastAsia="等线" w:cs="Times New Roman"/>
                <w:szCs w:val="22"/>
              </w:rPr>
            </w:pPr>
            <w:r>
              <w:rPr>
                <w:rFonts w:hint="eastAsia" w:ascii="等线" w:hAnsi="等线" w:eastAsia="等线" w:cs="Times New Roman"/>
                <w:szCs w:val="22"/>
              </w:rPr>
              <w:t>J</w:t>
            </w:r>
            <w:r>
              <w:rPr>
                <w:rFonts w:ascii="等线" w:hAnsi="等线" w:eastAsia="等线" w:cs="Times New Roman"/>
                <w:szCs w:val="22"/>
              </w:rPr>
              <w:t>MP ADDR;</w:t>
            </w:r>
          </w:p>
        </w:tc>
        <w:tc>
          <w:tcPr>
            <w:tcW w:w="1743" w:type="dxa"/>
            <w:vMerge w:val="restart"/>
          </w:tcPr>
          <w:p w14:paraId="0B8800FB">
            <w:pPr>
              <w:jc w:val="center"/>
              <w:rPr>
                <w:rFonts w:ascii="等线" w:hAnsi="等线" w:eastAsia="等线" w:cs="Times New Roman"/>
                <w:szCs w:val="22"/>
              </w:rPr>
            </w:pPr>
            <w:r>
              <w:rPr>
                <w:rFonts w:ascii="等线" w:hAnsi="等线" w:eastAsia="等线" w:cs="Times New Roman"/>
                <w:szCs w:val="22"/>
              </w:rPr>
              <w:t>ADDR</w:t>
            </w:r>
            <w:r>
              <w:rPr>
                <w:rFonts w:hint="eastAsia" w:ascii="等线" w:hAnsi="等线" w:eastAsia="等线" w:cs="Times New Roman"/>
                <w:szCs w:val="22"/>
              </w:rPr>
              <w:t>→P</w:t>
            </w:r>
            <w:r>
              <w:rPr>
                <w:rFonts w:ascii="等线" w:hAnsi="等线" w:eastAsia="等线" w:cs="Times New Roman"/>
                <w:szCs w:val="22"/>
              </w:rPr>
              <w:t>C</w:t>
            </w:r>
          </w:p>
        </w:tc>
        <w:tc>
          <w:tcPr>
            <w:tcW w:w="1707" w:type="dxa"/>
          </w:tcPr>
          <w:p w14:paraId="0170DA08">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001</w:t>
            </w:r>
          </w:p>
        </w:tc>
        <w:tc>
          <w:tcPr>
            <w:tcW w:w="1656" w:type="dxa"/>
          </w:tcPr>
          <w:p w14:paraId="510209C0">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w:t>
            </w:r>
          </w:p>
        </w:tc>
        <w:tc>
          <w:tcPr>
            <w:tcW w:w="1657" w:type="dxa"/>
          </w:tcPr>
          <w:p w14:paraId="75869458">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w:t>
            </w:r>
          </w:p>
        </w:tc>
      </w:tr>
      <w:tr w14:paraId="29704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759" w:type="dxa"/>
            <w:vMerge w:val="continue"/>
          </w:tcPr>
          <w:p w14:paraId="2298A700">
            <w:pPr>
              <w:jc w:val="center"/>
              <w:rPr>
                <w:rFonts w:ascii="等线" w:hAnsi="等线" w:eastAsia="等线" w:cs="Times New Roman"/>
                <w:szCs w:val="22"/>
              </w:rPr>
            </w:pPr>
          </w:p>
        </w:tc>
        <w:tc>
          <w:tcPr>
            <w:tcW w:w="1743" w:type="dxa"/>
            <w:vMerge w:val="continue"/>
          </w:tcPr>
          <w:p w14:paraId="04B7ACF1">
            <w:pPr>
              <w:jc w:val="center"/>
              <w:rPr>
                <w:rFonts w:ascii="等线" w:hAnsi="等线" w:eastAsia="等线" w:cs="Times New Roman"/>
                <w:szCs w:val="22"/>
              </w:rPr>
            </w:pPr>
          </w:p>
        </w:tc>
        <w:tc>
          <w:tcPr>
            <w:tcW w:w="5020" w:type="dxa"/>
            <w:gridSpan w:val="3"/>
          </w:tcPr>
          <w:p w14:paraId="55F2AA3E">
            <w:pPr>
              <w:jc w:val="center"/>
              <w:rPr>
                <w:rFonts w:ascii="等线" w:hAnsi="等线" w:eastAsia="等线" w:cs="Times New Roman"/>
                <w:szCs w:val="22"/>
              </w:rPr>
            </w:pPr>
            <w:r>
              <w:rPr>
                <w:rFonts w:hint="eastAsia" w:ascii="等线" w:hAnsi="等线" w:eastAsia="等线" w:cs="Times New Roman"/>
                <w:szCs w:val="22"/>
              </w:rPr>
              <w:t>A</w:t>
            </w:r>
            <w:r>
              <w:rPr>
                <w:rFonts w:ascii="等线" w:hAnsi="等线" w:eastAsia="等线" w:cs="Times New Roman"/>
                <w:szCs w:val="22"/>
              </w:rPr>
              <w:t>DDR</w:t>
            </w:r>
          </w:p>
        </w:tc>
      </w:tr>
      <w:tr w14:paraId="06FE7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759" w:type="dxa"/>
          </w:tcPr>
          <w:p w14:paraId="7EE701DF">
            <w:pPr>
              <w:jc w:val="center"/>
              <w:rPr>
                <w:rFonts w:ascii="等线" w:hAnsi="等线" w:eastAsia="等线" w:cs="Times New Roman"/>
                <w:szCs w:val="22"/>
              </w:rPr>
            </w:pPr>
            <w:r>
              <w:rPr>
                <w:rFonts w:hint="eastAsia" w:ascii="等线" w:hAnsi="等线" w:eastAsia="等线" w:cs="Times New Roman"/>
                <w:szCs w:val="22"/>
              </w:rPr>
              <w:t>J</w:t>
            </w:r>
            <w:r>
              <w:rPr>
                <w:rFonts w:ascii="等线" w:hAnsi="等线" w:eastAsia="等线" w:cs="Times New Roman"/>
                <w:szCs w:val="22"/>
              </w:rPr>
              <w:t>MPR RB;</w:t>
            </w:r>
          </w:p>
        </w:tc>
        <w:tc>
          <w:tcPr>
            <w:tcW w:w="1743" w:type="dxa"/>
          </w:tcPr>
          <w:p w14:paraId="33AE4662">
            <w:pPr>
              <w:jc w:val="center"/>
              <w:rPr>
                <w:rFonts w:ascii="等线" w:hAnsi="等线" w:eastAsia="等线" w:cs="Times New Roman"/>
                <w:szCs w:val="22"/>
              </w:rPr>
            </w:pPr>
            <w:r>
              <w:rPr>
                <w:rFonts w:ascii="等线" w:hAnsi="等线" w:eastAsia="等线" w:cs="Times New Roman"/>
                <w:szCs w:val="22"/>
              </w:rPr>
              <w:t>(RB)</w:t>
            </w:r>
            <w:r>
              <w:rPr>
                <w:rFonts w:hint="eastAsia" w:ascii="等线" w:hAnsi="等线" w:eastAsia="等线" w:cs="Times New Roman"/>
                <w:szCs w:val="22"/>
              </w:rPr>
              <w:t>→P</w:t>
            </w:r>
            <w:r>
              <w:rPr>
                <w:rFonts w:ascii="等线" w:hAnsi="等线" w:eastAsia="等线" w:cs="Times New Roman"/>
                <w:szCs w:val="22"/>
              </w:rPr>
              <w:t>C</w:t>
            </w:r>
          </w:p>
        </w:tc>
        <w:tc>
          <w:tcPr>
            <w:tcW w:w="1707" w:type="dxa"/>
          </w:tcPr>
          <w:p w14:paraId="1A97661C">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001</w:t>
            </w:r>
          </w:p>
        </w:tc>
        <w:tc>
          <w:tcPr>
            <w:tcW w:w="1656" w:type="dxa"/>
          </w:tcPr>
          <w:p w14:paraId="25359BF0">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w:t>
            </w:r>
          </w:p>
        </w:tc>
        <w:tc>
          <w:tcPr>
            <w:tcW w:w="1657" w:type="dxa"/>
          </w:tcPr>
          <w:p w14:paraId="20B1382A">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B</w:t>
            </w:r>
          </w:p>
        </w:tc>
      </w:tr>
    </w:tbl>
    <w:p w14:paraId="71ADCA3A"/>
    <w:p w14:paraId="7E4EA452">
      <w:r>
        <w:rPr>
          <w:rFonts w:hint="eastAsia"/>
        </w:rPr>
        <w:t>跳转系列指令共用OP码0001，指令的I3 I2位规定是无条件跳转指令(</w:t>
      </w:r>
      <w:r>
        <w:t>J</w:t>
      </w:r>
      <w:r>
        <w:rPr>
          <w:rFonts w:hint="eastAsia"/>
        </w:rPr>
        <w:t>MP、JMPR)。</w:t>
      </w:r>
    </w:p>
    <w:p w14:paraId="1D31F5A9">
      <w:pPr>
        <w:rPr>
          <w:rFonts w:hint="eastAsia"/>
        </w:rPr>
      </w:pPr>
    </w:p>
    <w:p w14:paraId="1B729A41">
      <w:r>
        <w:rPr>
          <w:rFonts w:hint="eastAsia"/>
        </w:rPr>
        <w:t>5.算术逻辑运算指令</w:t>
      </w:r>
    </w:p>
    <w:p w14:paraId="7CA045D1"/>
    <w:p w14:paraId="22B281D5">
      <w:r>
        <w:rPr>
          <w:rFonts w:hint="eastAsia"/>
        </w:rPr>
        <w:t>双操作数运算指令可以把两个操作数进行算术运算:加法(ADD)以及逻辑运算与(AND)。指令的I1 I0位指定两个操作数全部来自寄存器或分别来自于寄存器和立即数IMM (指令第二个字节)。前者是单字节指令(ADD、AND),后者是双字节指令( ADDI、ANDI)，如表所示。</w:t>
      </w:r>
    </w:p>
    <w:p w14:paraId="3AA97FB2">
      <w:pPr>
        <w:rPr>
          <w:rFonts w:hint="eastAsia"/>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8"/>
        <w:gridCol w:w="1847"/>
        <w:gridCol w:w="1686"/>
        <w:gridCol w:w="1616"/>
        <w:gridCol w:w="1635"/>
      </w:tblGrid>
      <w:tr w14:paraId="0A4FA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738" w:type="dxa"/>
          </w:tcPr>
          <w:p w14:paraId="3F52616B">
            <w:pPr>
              <w:jc w:val="center"/>
              <w:rPr>
                <w:rFonts w:ascii="等线" w:hAnsi="等线" w:eastAsia="等线" w:cs="Times New Roman"/>
                <w:szCs w:val="22"/>
              </w:rPr>
            </w:pPr>
            <w:r>
              <w:rPr>
                <w:rFonts w:hint="eastAsia" w:ascii="等线" w:hAnsi="等线" w:eastAsia="等线" w:cs="Times New Roman"/>
                <w:szCs w:val="22"/>
              </w:rPr>
              <w:t>汇编语言</w:t>
            </w:r>
          </w:p>
        </w:tc>
        <w:tc>
          <w:tcPr>
            <w:tcW w:w="1847" w:type="dxa"/>
          </w:tcPr>
          <w:p w14:paraId="3B428519">
            <w:pPr>
              <w:jc w:val="center"/>
              <w:rPr>
                <w:rFonts w:ascii="等线" w:hAnsi="等线" w:eastAsia="等线" w:cs="Times New Roman"/>
                <w:szCs w:val="22"/>
              </w:rPr>
            </w:pPr>
            <w:r>
              <w:rPr>
                <w:rFonts w:hint="eastAsia" w:ascii="等线" w:hAnsi="等线" w:eastAsia="等线" w:cs="Times New Roman"/>
                <w:szCs w:val="22"/>
              </w:rPr>
              <w:t>功能</w:t>
            </w:r>
          </w:p>
        </w:tc>
        <w:tc>
          <w:tcPr>
            <w:tcW w:w="1686" w:type="dxa"/>
          </w:tcPr>
          <w:p w14:paraId="3D06B433">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7~I4</w:t>
            </w:r>
          </w:p>
        </w:tc>
        <w:tc>
          <w:tcPr>
            <w:tcW w:w="1616" w:type="dxa"/>
          </w:tcPr>
          <w:p w14:paraId="737D8D90">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3I2</w:t>
            </w:r>
          </w:p>
        </w:tc>
        <w:tc>
          <w:tcPr>
            <w:tcW w:w="1635" w:type="dxa"/>
          </w:tcPr>
          <w:p w14:paraId="46341606">
            <w:pPr>
              <w:jc w:val="center"/>
              <w:rPr>
                <w:rFonts w:ascii="等线" w:hAnsi="等线" w:eastAsia="等线" w:cs="Times New Roman"/>
                <w:szCs w:val="22"/>
              </w:rPr>
            </w:pPr>
            <w:r>
              <w:rPr>
                <w:rFonts w:hint="eastAsia" w:ascii="等线" w:hAnsi="等线" w:eastAsia="等线" w:cs="Times New Roman"/>
                <w:szCs w:val="22"/>
              </w:rPr>
              <w:t>I</w:t>
            </w:r>
            <w:r>
              <w:rPr>
                <w:rFonts w:ascii="等线" w:hAnsi="等线" w:eastAsia="等线" w:cs="Times New Roman"/>
                <w:szCs w:val="22"/>
              </w:rPr>
              <w:t>1I0</w:t>
            </w:r>
          </w:p>
        </w:tc>
      </w:tr>
      <w:tr w14:paraId="7BC5D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738" w:type="dxa"/>
          </w:tcPr>
          <w:p w14:paraId="69E3F140">
            <w:pPr>
              <w:jc w:val="center"/>
              <w:rPr>
                <w:rFonts w:ascii="等线" w:hAnsi="等线" w:eastAsia="等线" w:cs="Times New Roman"/>
                <w:szCs w:val="22"/>
              </w:rPr>
            </w:pPr>
            <w:r>
              <w:rPr>
                <w:rFonts w:hint="eastAsia" w:ascii="等线" w:hAnsi="等线" w:eastAsia="等线" w:cs="Times New Roman"/>
                <w:szCs w:val="22"/>
              </w:rPr>
              <w:t>A</w:t>
            </w:r>
            <w:r>
              <w:rPr>
                <w:rFonts w:ascii="等线" w:hAnsi="等线" w:eastAsia="等线" w:cs="Times New Roman"/>
                <w:szCs w:val="22"/>
              </w:rPr>
              <w:t>DD RA,RB;</w:t>
            </w:r>
          </w:p>
        </w:tc>
        <w:tc>
          <w:tcPr>
            <w:tcW w:w="1847" w:type="dxa"/>
          </w:tcPr>
          <w:p w14:paraId="2FB326BB">
            <w:pPr>
              <w:jc w:val="center"/>
              <w:rPr>
                <w:rFonts w:ascii="等线" w:hAnsi="等线" w:eastAsia="等线" w:cs="Times New Roman"/>
                <w:szCs w:val="22"/>
              </w:rPr>
            </w:pPr>
            <w:r>
              <w:rPr>
                <w:rFonts w:hint="eastAsia" w:ascii="等线" w:hAnsi="等线" w:eastAsia="等线" w:cs="Times New Roman"/>
                <w:szCs w:val="22"/>
              </w:rPr>
              <w:t>（</w:t>
            </w:r>
            <w:r>
              <w:rPr>
                <w:rFonts w:ascii="等线" w:hAnsi="等线" w:eastAsia="等线" w:cs="Times New Roman"/>
                <w:szCs w:val="22"/>
              </w:rPr>
              <w:t>RA）</w:t>
            </w:r>
            <w:r>
              <w:rPr>
                <w:rFonts w:hint="eastAsia" w:ascii="等线" w:hAnsi="等线" w:eastAsia="等线" w:cs="Times New Roman"/>
                <w:szCs w:val="22"/>
              </w:rPr>
              <w:t>+</w:t>
            </w:r>
            <w:r>
              <w:rPr>
                <w:rFonts w:ascii="等线" w:hAnsi="等线" w:eastAsia="等线" w:cs="Times New Roman"/>
                <w:szCs w:val="22"/>
              </w:rPr>
              <w:t>(RB)</w:t>
            </w:r>
            <w:r>
              <w:rPr>
                <w:rFonts w:hint="eastAsia" w:ascii="等线" w:hAnsi="等线" w:eastAsia="等线" w:cs="Times New Roman"/>
                <w:szCs w:val="22"/>
              </w:rPr>
              <w:t xml:space="preserve"> →R</w:t>
            </w:r>
            <w:r>
              <w:rPr>
                <w:rFonts w:ascii="等线" w:hAnsi="等线" w:eastAsia="等线" w:cs="Times New Roman"/>
                <w:szCs w:val="22"/>
              </w:rPr>
              <w:t>A</w:t>
            </w:r>
          </w:p>
        </w:tc>
        <w:tc>
          <w:tcPr>
            <w:tcW w:w="1686" w:type="dxa"/>
          </w:tcPr>
          <w:p w14:paraId="619F788B">
            <w:pPr>
              <w:jc w:val="center"/>
              <w:rPr>
                <w:rFonts w:ascii="等线" w:hAnsi="等线" w:eastAsia="等线" w:cs="Times New Roman"/>
                <w:szCs w:val="22"/>
              </w:rPr>
            </w:pPr>
            <w:r>
              <w:rPr>
                <w:rFonts w:hint="eastAsia" w:ascii="等线" w:hAnsi="等线" w:eastAsia="等线" w:cs="Times New Roman"/>
                <w:szCs w:val="22"/>
              </w:rPr>
              <w:t>1</w:t>
            </w:r>
            <w:r>
              <w:rPr>
                <w:rFonts w:ascii="等线" w:hAnsi="等线" w:eastAsia="等线" w:cs="Times New Roman"/>
                <w:szCs w:val="22"/>
              </w:rPr>
              <w:t>101</w:t>
            </w:r>
          </w:p>
        </w:tc>
        <w:tc>
          <w:tcPr>
            <w:tcW w:w="1616" w:type="dxa"/>
          </w:tcPr>
          <w:p w14:paraId="3FAFBEEA">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A</w:t>
            </w:r>
          </w:p>
        </w:tc>
        <w:tc>
          <w:tcPr>
            <w:tcW w:w="1635" w:type="dxa"/>
          </w:tcPr>
          <w:p w14:paraId="0C208B48">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B</w:t>
            </w:r>
          </w:p>
        </w:tc>
      </w:tr>
      <w:tr w14:paraId="78B12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1738" w:type="dxa"/>
          </w:tcPr>
          <w:p w14:paraId="63ED2D1E">
            <w:pPr>
              <w:jc w:val="center"/>
              <w:rPr>
                <w:rFonts w:ascii="等线" w:hAnsi="等线" w:eastAsia="等线" w:cs="Times New Roman"/>
                <w:szCs w:val="22"/>
              </w:rPr>
            </w:pPr>
            <w:r>
              <w:rPr>
                <w:rFonts w:hint="eastAsia" w:ascii="等线" w:hAnsi="等线" w:eastAsia="等线" w:cs="Times New Roman"/>
                <w:szCs w:val="22"/>
              </w:rPr>
              <w:t>A</w:t>
            </w:r>
            <w:r>
              <w:rPr>
                <w:rFonts w:ascii="等线" w:hAnsi="等线" w:eastAsia="等线" w:cs="Times New Roman"/>
                <w:szCs w:val="22"/>
              </w:rPr>
              <w:t>ND RA,RB;</w:t>
            </w:r>
          </w:p>
        </w:tc>
        <w:tc>
          <w:tcPr>
            <w:tcW w:w="1847" w:type="dxa"/>
          </w:tcPr>
          <w:p w14:paraId="08596CB9">
            <w:pPr>
              <w:jc w:val="center"/>
              <w:rPr>
                <w:rFonts w:ascii="等线" w:hAnsi="等线" w:eastAsia="等线" w:cs="Times New Roman"/>
                <w:szCs w:val="22"/>
              </w:rPr>
            </w:pPr>
            <w:r>
              <w:rPr>
                <w:rFonts w:hint="eastAsia" w:ascii="等线" w:hAnsi="等线" w:eastAsia="等线" w:cs="Times New Roman"/>
                <w:szCs w:val="22"/>
              </w:rPr>
              <w:t>(</w:t>
            </w:r>
            <w:r>
              <w:rPr>
                <w:rFonts w:ascii="等线" w:hAnsi="等线" w:eastAsia="等线" w:cs="Times New Roman"/>
                <w:szCs w:val="22"/>
              </w:rPr>
              <w:t>RA)^(RB)</w:t>
            </w:r>
            <w:r>
              <w:rPr>
                <w:rFonts w:hint="eastAsia" w:ascii="等线" w:hAnsi="等线" w:eastAsia="等线" w:cs="Times New Roman"/>
                <w:szCs w:val="22"/>
              </w:rPr>
              <w:t xml:space="preserve"> →R</w:t>
            </w:r>
            <w:r>
              <w:rPr>
                <w:rFonts w:ascii="等线" w:hAnsi="等线" w:eastAsia="等线" w:cs="Times New Roman"/>
                <w:szCs w:val="22"/>
              </w:rPr>
              <w:t>A</w:t>
            </w:r>
          </w:p>
        </w:tc>
        <w:tc>
          <w:tcPr>
            <w:tcW w:w="1686" w:type="dxa"/>
          </w:tcPr>
          <w:p w14:paraId="1BA9BD75">
            <w:pPr>
              <w:jc w:val="center"/>
              <w:rPr>
                <w:rFonts w:ascii="等线" w:hAnsi="等线" w:eastAsia="等线" w:cs="Times New Roman"/>
                <w:szCs w:val="22"/>
              </w:rPr>
            </w:pPr>
            <w:r>
              <w:rPr>
                <w:rFonts w:hint="eastAsia" w:ascii="等线" w:hAnsi="等线" w:eastAsia="等线" w:cs="Times New Roman"/>
                <w:szCs w:val="22"/>
              </w:rPr>
              <w:t>1</w:t>
            </w:r>
            <w:r>
              <w:rPr>
                <w:rFonts w:ascii="等线" w:hAnsi="等线" w:eastAsia="等线" w:cs="Times New Roman"/>
                <w:szCs w:val="22"/>
              </w:rPr>
              <w:t>110</w:t>
            </w:r>
          </w:p>
        </w:tc>
        <w:tc>
          <w:tcPr>
            <w:tcW w:w="1616" w:type="dxa"/>
          </w:tcPr>
          <w:p w14:paraId="048CE0CD">
            <w:pPr>
              <w:jc w:val="center"/>
              <w:rPr>
                <w:rFonts w:ascii="等线" w:hAnsi="等线" w:eastAsia="等线" w:cs="Times New Roman"/>
                <w:szCs w:val="22"/>
              </w:rPr>
            </w:pPr>
            <w:r>
              <w:rPr>
                <w:rFonts w:hint="eastAsia" w:ascii="等线" w:hAnsi="等线" w:eastAsia="等线" w:cs="Times New Roman"/>
                <w:szCs w:val="22"/>
              </w:rPr>
              <w:t>R</w:t>
            </w:r>
            <w:r>
              <w:rPr>
                <w:rFonts w:ascii="等线" w:hAnsi="等线" w:eastAsia="等线" w:cs="Times New Roman"/>
                <w:szCs w:val="22"/>
              </w:rPr>
              <w:t>A</w:t>
            </w:r>
          </w:p>
        </w:tc>
        <w:tc>
          <w:tcPr>
            <w:tcW w:w="1635" w:type="dxa"/>
          </w:tcPr>
          <w:p w14:paraId="1F4FA502">
            <w:pPr>
              <w:jc w:val="center"/>
              <w:rPr>
                <w:rFonts w:ascii="等线" w:hAnsi="等线" w:eastAsia="等线" w:cs="Times New Roman"/>
                <w:szCs w:val="22"/>
              </w:rPr>
            </w:pPr>
            <w:r>
              <w:rPr>
                <w:rFonts w:hint="eastAsia" w:ascii="等线" w:hAnsi="等线" w:eastAsia="等线" w:cs="Times New Roman"/>
                <w:szCs w:val="22"/>
              </w:rPr>
              <w:t>0</w:t>
            </w:r>
            <w:r>
              <w:rPr>
                <w:rFonts w:ascii="等线" w:hAnsi="等线" w:eastAsia="等线" w:cs="Times New Roman"/>
                <w:szCs w:val="22"/>
              </w:rPr>
              <w:t>/0</w:t>
            </w:r>
          </w:p>
        </w:tc>
      </w:tr>
    </w:tbl>
    <w:p w14:paraId="32C5513B"/>
    <w:p w14:paraId="009C253A">
      <w:pPr>
        <w:pStyle w:val="8"/>
        <w:bidi w:val="0"/>
        <w:rPr>
          <w:rFonts w:hint="eastAsia"/>
          <w:b/>
        </w:rPr>
      </w:pPr>
      <w:r>
        <w:rPr>
          <w:rFonts w:hint="eastAsia"/>
          <w:b/>
        </w:rPr>
        <w:t>3.</w:t>
      </w:r>
      <w:r>
        <w:rPr>
          <w:rFonts w:hint="eastAsia"/>
          <w:b/>
          <w:lang w:val="en-US" w:eastAsia="zh-CN"/>
        </w:rPr>
        <w:t>3</w:t>
      </w:r>
      <w:r>
        <w:rPr>
          <w:rFonts w:hint="eastAsia"/>
          <w:b/>
        </w:rPr>
        <w:t>.</w:t>
      </w:r>
      <w:r>
        <w:rPr>
          <w:rFonts w:hint="eastAsia"/>
          <w:b/>
          <w:lang w:val="en-US" w:eastAsia="zh-CN"/>
        </w:rPr>
        <w:t>2</w:t>
      </w:r>
      <w:r>
        <w:rPr>
          <w:rFonts w:hint="eastAsia"/>
          <w:b/>
        </w:rPr>
        <w:t>微程序控制器</w:t>
      </w:r>
    </w:p>
    <w:p w14:paraId="7DB06E68">
      <w:pPr>
        <w:rPr>
          <w:rFonts w:ascii="Calibri" w:hAnsi="Calibri" w:eastAsia="宋体" w:cs="Times New Roman"/>
        </w:rPr>
      </w:pPr>
    </w:p>
    <w:p w14:paraId="724D674E">
      <w:pPr>
        <w:rPr>
          <w:rFonts w:ascii="Calibri" w:hAnsi="Calibri" w:eastAsia="宋体" w:cs="Times New Roman"/>
        </w:rPr>
      </w:pPr>
      <w:r>
        <w:rPr>
          <w:rFonts w:hint="eastAsia" w:ascii="Calibri" w:hAnsi="Calibri" w:eastAsia="宋体" w:cs="Times New Roman"/>
        </w:rPr>
        <w:t>微程序版CPU的微指令结构图如图所示。微指令字长24位，其中微指令的第1 ~5位是下一条微指令地址，即下址字段[uA4, uA0];微指令的第6~8位是判断字段P1 ~P3;微指令的第9 ~24位则是微命令字段，对应数据通路的所有微操作信号，其中置1的位表示执行相应的微操作;反之，置0的位则是不执行相应的微操作。</w:t>
      </w:r>
    </w:p>
    <w:p w14:paraId="251CBA37">
      <w:pPr>
        <w:rPr>
          <w:rFonts w:ascii="Calibri" w:hAnsi="Calibri" w:eastAsia="宋体" w:cs="Times New Roman"/>
        </w:rPr>
      </w:pPr>
      <w:r>
        <w:rPr>
          <w:rFonts w:ascii="Calibri" w:hAnsi="Calibri" w:eastAsia="宋体" w:cs="Times New Roman"/>
        </w:rPr>
        <w:drawing>
          <wp:inline distT="0" distB="0" distL="0" distR="0">
            <wp:extent cx="5274310" cy="1300480"/>
            <wp:effectExtent l="0" t="0" r="13970" b="10160"/>
            <wp:docPr id="5" name="图片 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图示&#10;&#10;描述已自动生成"/>
                    <pic:cNvPicPr>
                      <a:picLocks noChangeAspect="1"/>
                    </pic:cNvPicPr>
                  </pic:nvPicPr>
                  <pic:blipFill>
                    <a:blip r:embed="rId5"/>
                    <a:stretch>
                      <a:fillRect/>
                    </a:stretch>
                  </pic:blipFill>
                  <pic:spPr>
                    <a:xfrm>
                      <a:off x="0" y="0"/>
                      <a:ext cx="5274310" cy="1300480"/>
                    </a:xfrm>
                    <a:prstGeom prst="rect">
                      <a:avLst/>
                    </a:prstGeom>
                  </pic:spPr>
                </pic:pic>
              </a:graphicData>
            </a:graphic>
          </wp:inline>
        </w:drawing>
      </w:r>
    </w:p>
    <w:p w14:paraId="3D2ABB4A">
      <w:pPr>
        <w:rPr>
          <w:rFonts w:ascii="Calibri" w:hAnsi="Calibri" w:eastAsia="宋体" w:cs="Times New Roman"/>
        </w:rPr>
      </w:pPr>
      <w:r>
        <w:rPr>
          <w:rFonts w:hint="eastAsia" w:ascii="Calibri" w:hAnsi="Calibri" w:eastAsia="宋体" w:cs="Times New Roman"/>
        </w:rPr>
        <w:t>此外，微指令的第</w:t>
      </w:r>
      <w:r>
        <w:rPr>
          <w:rFonts w:ascii="Calibri" w:hAnsi="Calibri" w:eastAsia="宋体" w:cs="Times New Roman"/>
        </w:rPr>
        <w:t>1</w:t>
      </w:r>
      <w:r>
        <w:rPr>
          <w:rFonts w:hint="eastAsia" w:ascii="Calibri" w:hAnsi="Calibri" w:eastAsia="宋体" w:cs="Times New Roman"/>
        </w:rPr>
        <w:t>5 -</w:t>
      </w:r>
      <w:r>
        <w:rPr>
          <w:rFonts w:ascii="Calibri" w:hAnsi="Calibri" w:eastAsia="宋体" w:cs="Times New Roman"/>
        </w:rPr>
        <w:t>1</w:t>
      </w:r>
      <w:r>
        <w:rPr>
          <w:rFonts w:hint="eastAsia" w:ascii="Calibri" w:hAnsi="Calibri" w:eastAsia="宋体" w:cs="Times New Roman"/>
        </w:rPr>
        <w:t>3位和12 -10位采用字段编译法(3-8译码)，分别对应源部件输出到总线和总线打人目标部件的微操作信号，如表所示。</w:t>
      </w:r>
    </w:p>
    <w:p w14:paraId="7FD22A5B">
      <w:pPr>
        <w:rPr>
          <w:rFonts w:ascii="Calibri" w:hAnsi="Calibri" w:eastAsia="宋体" w:cs="Times New Roman"/>
        </w:rPr>
      </w:pPr>
      <w:r>
        <w:rPr>
          <w:rFonts w:ascii="Calibri" w:hAnsi="Calibri" w:eastAsia="宋体" w:cs="Times New Roman"/>
        </w:rPr>
        <w:drawing>
          <wp:inline distT="0" distB="0" distL="0" distR="0">
            <wp:extent cx="5274310" cy="1668145"/>
            <wp:effectExtent l="0" t="0" r="4445" b="508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a:picLocks noChangeAspect="1"/>
                    </pic:cNvPicPr>
                  </pic:nvPicPr>
                  <pic:blipFill>
                    <a:blip r:embed="rId6"/>
                    <a:stretch>
                      <a:fillRect/>
                    </a:stretch>
                  </pic:blipFill>
                  <pic:spPr>
                    <a:xfrm>
                      <a:off x="0" y="0"/>
                      <a:ext cx="5274310" cy="1668145"/>
                    </a:xfrm>
                    <a:prstGeom prst="rect">
                      <a:avLst/>
                    </a:prstGeom>
                  </pic:spPr>
                </pic:pic>
              </a:graphicData>
            </a:graphic>
          </wp:inline>
        </w:drawing>
      </w:r>
    </w:p>
    <w:p w14:paraId="5D3DF4C2">
      <w:pPr>
        <w:rPr>
          <w:rFonts w:ascii="Calibri" w:hAnsi="Calibri" w:eastAsia="宋体" w:cs="Times New Roman"/>
        </w:rPr>
      </w:pPr>
      <w:r>
        <w:rPr>
          <w:rFonts w:hint="eastAsia" w:ascii="Calibri" w:hAnsi="Calibri" w:eastAsia="宋体" w:cs="Times New Roman"/>
        </w:rPr>
        <w:t>基于上述微指令结构，本实验设计了如图3-5所示的微程序控制器通路，包括3个8位ROM存储器2764组成的微指令存储器MROM1— MROM3、 3个寄存器 74L5273组成的微指令寄存器MDR1 -MDR3，微指令译码电路、5位微地址寄存器MAO ~ MA及微地址转移电路。</w:t>
      </w:r>
    </w:p>
    <w:p w14:paraId="2B7D5A66">
      <w:pPr>
        <w:rPr>
          <w:rFonts w:ascii="Calibri" w:hAnsi="Calibri" w:eastAsia="宋体" w:cs="Times New Roman"/>
        </w:rPr>
      </w:pPr>
    </w:p>
    <w:p w14:paraId="2415DDFE">
      <w:pPr>
        <w:rPr>
          <w:rFonts w:ascii="Calibri" w:hAnsi="Calibri" w:eastAsia="宋体" w:cs="Times New Roman"/>
        </w:rPr>
      </w:pPr>
      <w:r>
        <w:rPr>
          <w:rFonts w:hint="eastAsia" w:ascii="Calibri" w:hAnsi="Calibri" w:eastAsia="宋体" w:cs="Times New Roman"/>
        </w:rPr>
        <w:t>如图所示，24位微指令存储器MROM1~ MROM3共存放了32条微指令，所以微地址是MABUS_4- MABUS_0。当信号为ON或在T,节拍上升沿，微地址下址指定的微指令的微命令字段和P字段锁存到微指令寄存器MDR 1~ MDR3,输出微操作信号;而下址字段则送往微地址寄存器。</w:t>
      </w:r>
    </w:p>
    <w:p w14:paraId="13B707B0">
      <w:pPr>
        <w:rPr>
          <w:rFonts w:ascii="Calibri" w:hAnsi="Calibri" w:eastAsia="宋体" w:cs="Times New Roman"/>
        </w:rPr>
      </w:pPr>
    </w:p>
    <w:p w14:paraId="379BAD93">
      <w:pPr>
        <w:rPr>
          <w:rFonts w:ascii="Calibri" w:hAnsi="Calibri" w:eastAsia="宋体" w:cs="Times New Roman"/>
        </w:rPr>
      </w:pPr>
      <w:r>
        <w:rPr>
          <w:rFonts w:hint="eastAsia" w:ascii="Calibri" w:hAnsi="Calibri" w:eastAsia="宋体" w:cs="Times New Roman"/>
        </w:rPr>
        <w:t>其中，微指令寄存器MDR2,的输端采用了两个3 -8译码器74LS138进行字段译码，分别实现把数据从源部件输出到总线BUS (译码器U8)和从总线打入目标部件(译码器U7)的微操作。因为，在任何一条微指令中，仅有一条数据路径，该路径中只有一个源部件把数据打人总线，其微操作信号互斥;也只有一个目标部件从总线接收数据，其微操作信号也是互斥。因此，上述两种微操作信号可以分别用译码器实现。</w:t>
      </w:r>
    </w:p>
    <w:p w14:paraId="0339B023">
      <w:pPr>
        <w:rPr>
          <w:rFonts w:ascii="Calibri" w:hAnsi="Calibri" w:eastAsia="宋体" w:cs="Times New Roman"/>
        </w:rPr>
      </w:pPr>
    </w:p>
    <w:p w14:paraId="32A85DA8">
      <w:pPr>
        <w:rPr>
          <w:rFonts w:ascii="Calibri" w:hAnsi="Calibri" w:eastAsia="宋体" w:cs="Times New Roman"/>
        </w:rPr>
      </w:pPr>
      <w:r>
        <w:rPr>
          <w:rFonts w:ascii="Calibri" w:hAnsi="Calibri" w:eastAsia="宋体" w:cs="Times New Roman"/>
        </w:rPr>
        <w:drawing>
          <wp:inline distT="0" distB="0" distL="0" distR="0">
            <wp:extent cx="5274310" cy="3098165"/>
            <wp:effectExtent l="0" t="0" r="13970" b="10795"/>
            <wp:docPr id="45" name="图片 45" descr="图示, 示意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 示意图&#10;&#10;中度可信度描述已自动生成"/>
                    <pic:cNvPicPr>
                      <a:picLocks noChangeAspect="1"/>
                    </pic:cNvPicPr>
                  </pic:nvPicPr>
                  <pic:blipFill>
                    <a:blip r:embed="rId7"/>
                    <a:stretch>
                      <a:fillRect/>
                    </a:stretch>
                  </pic:blipFill>
                  <pic:spPr>
                    <a:xfrm>
                      <a:off x="0" y="0"/>
                      <a:ext cx="5274310" cy="3098165"/>
                    </a:xfrm>
                    <a:prstGeom prst="rect">
                      <a:avLst/>
                    </a:prstGeom>
                  </pic:spPr>
                </pic:pic>
              </a:graphicData>
            </a:graphic>
          </wp:inline>
        </w:drawing>
      </w:r>
    </w:p>
    <w:p w14:paraId="7204C011">
      <w:pPr>
        <w:rPr>
          <w:rFonts w:ascii="Calibri" w:hAnsi="Calibri" w:eastAsia="宋体" w:cs="Times New Roman"/>
        </w:rPr>
      </w:pPr>
      <w:r>
        <w:rPr>
          <w:rFonts w:hint="eastAsia" w:ascii="Calibri" w:hAnsi="Calibri" w:eastAsia="宋体" w:cs="Times New Roman"/>
        </w:rPr>
        <w:t>OP码的I4用来指定双操作数运算指令ADD/ADDI和的CN操作信号</w:t>
      </w:r>
      <w:r>
        <w:rPr>
          <w:rFonts w:ascii="Calibri" w:hAnsi="Calibri" w:eastAsia="宋体" w:cs="Times New Roman"/>
        </w:rPr>
        <w:t>。</w:t>
      </w:r>
    </w:p>
    <w:p w14:paraId="5FC265B2">
      <w:pPr>
        <w:rPr>
          <w:rFonts w:ascii="Calibri" w:hAnsi="Calibri" w:eastAsia="宋体" w:cs="Times New Roman"/>
        </w:rPr>
      </w:pPr>
    </w:p>
    <w:p w14:paraId="41747693">
      <w:pPr>
        <w:rPr>
          <w:rFonts w:ascii="Calibri" w:hAnsi="Calibri" w:eastAsia="宋体" w:cs="Times New Roman"/>
        </w:rPr>
      </w:pPr>
      <w:r>
        <w:rPr>
          <w:rFonts w:hint="eastAsia" w:ascii="Calibri" w:hAnsi="Calibri" w:eastAsia="宋体" w:cs="Times New Roman"/>
        </w:rPr>
        <w:t>此外，为了节省微指令地址，所有的双操作数和单操作数运算指令都在指令执行序列的第一条微指令就锁存 [S3,S2,S1, S0,M,CN]，待到最后条微指令 再打入运算器74LS181 执行，从而得到运算结果输出到总线BUS。因此，在第一条微指 令的微操作信号DA _CLK上升沿跳变时刻，把[S3,S2,S1 ,S0,M,CN]锁存到74LS374寄存器U38;在最后-条微指令周期， 微操作信号ALU_ BUS=0使能74LS374输出[S3,S2,S</w:t>
      </w:r>
      <w:r>
        <w:rPr>
          <w:rFonts w:ascii="Calibri" w:hAnsi="Calibri" w:eastAsia="宋体" w:cs="Times New Roman"/>
        </w:rPr>
        <w:t>1</w:t>
      </w:r>
      <w:r>
        <w:rPr>
          <w:rFonts w:hint="eastAsia" w:ascii="Calibri" w:hAnsi="Calibri" w:eastAsia="宋体" w:cs="Times New Roman"/>
        </w:rPr>
        <w:t>,S</w:t>
      </w:r>
      <w:r>
        <w:rPr>
          <w:rFonts w:ascii="Calibri" w:hAnsi="Calibri" w:eastAsia="宋体" w:cs="Times New Roman"/>
        </w:rPr>
        <w:t>0</w:t>
      </w:r>
      <w:r>
        <w:rPr>
          <w:rFonts w:hint="eastAsia" w:ascii="Calibri" w:hAnsi="Calibri" w:eastAsia="宋体" w:cs="Times New Roman"/>
        </w:rPr>
        <w:t>,M,CN] 执行，再得到运算结果。</w:t>
      </w:r>
    </w:p>
    <w:p w14:paraId="2F8DE43E">
      <w:pPr>
        <w:rPr>
          <w:rFonts w:ascii="Calibri" w:hAnsi="Calibri" w:eastAsia="宋体" w:cs="Times New Roman"/>
        </w:rPr>
      </w:pPr>
    </w:p>
    <w:p w14:paraId="456CB26C">
      <w:pPr>
        <w:rPr>
          <w:rFonts w:ascii="Calibri" w:hAnsi="Calibri" w:eastAsia="宋体" w:cs="Times New Roman"/>
        </w:rPr>
      </w:pPr>
      <w:r>
        <w:rPr>
          <w:rFonts w:hint="eastAsia" w:ascii="Calibri" w:hAnsi="Calibri" w:eastAsia="宋体" w:cs="Times New Roman"/>
        </w:rPr>
        <w:t xml:space="preserve">本实验的微地址转移电路如图3-7所示，微地址寄存器5位(MA4 ~ MA0),由触发器74LS74组成。T2 时刻，当前微指令第1 ~5位的下一条微指令地址[ uA4,uA0 ]打人微地址寄存器;此刻，若当前执行的微指令中的判断位P1 ~P3置位，则地址转移逻辑电路将根据判断位P1~P3,置位微地址寄存器MA4 ~MA0。如图3-7所示，P2 位生成信号SET _MA4，P2生成信号SET_MA3 </w:t>
      </w:r>
      <w:r>
        <w:rPr>
          <w:rFonts w:ascii="Calibri" w:hAnsi="Calibri" w:eastAsia="宋体" w:cs="Times New Roman"/>
        </w:rPr>
        <w:t>~</w:t>
      </w:r>
      <w:r>
        <w:rPr>
          <w:rFonts w:hint="eastAsia" w:ascii="Calibri" w:hAnsi="Calibri" w:eastAsia="宋体" w:cs="Times New Roman"/>
        </w:rPr>
        <w:t>SET</w:t>
      </w:r>
      <w:r>
        <w:rPr>
          <w:rFonts w:ascii="Calibri" w:hAnsi="Calibri" w:eastAsia="宋体" w:cs="Times New Roman"/>
        </w:rPr>
        <w:t>_</w:t>
      </w:r>
      <w:r>
        <w:rPr>
          <w:rFonts w:hint="eastAsia" w:ascii="Calibri" w:hAnsi="Calibri" w:eastAsia="宋体" w:cs="Times New Roman"/>
        </w:rPr>
        <w:t>MA1, P1和P3,位共同生成信号SET</w:t>
      </w:r>
      <w:r>
        <w:rPr>
          <w:rFonts w:ascii="Calibri" w:hAnsi="Calibri" w:eastAsia="宋体" w:cs="Times New Roman"/>
        </w:rPr>
        <w:t>_</w:t>
      </w:r>
      <w:r>
        <w:rPr>
          <w:rFonts w:hint="eastAsia" w:ascii="Calibri" w:hAnsi="Calibri" w:eastAsia="宋体" w:cs="Times New Roman"/>
        </w:rPr>
        <w:t>MAO。判断位P1~P3的地址跳转逻辑如下。</w:t>
      </w:r>
    </w:p>
    <w:p w14:paraId="614BF856">
      <w:pPr>
        <w:rPr>
          <w:rFonts w:ascii="Calibri" w:hAnsi="Calibri" w:eastAsia="宋体" w:cs="Times New Roman"/>
        </w:rPr>
      </w:pPr>
    </w:p>
    <w:p w14:paraId="7B7EA21E">
      <w:pPr>
        <w:rPr>
          <w:rFonts w:ascii="Calibri" w:hAnsi="Calibri" w:eastAsia="宋体" w:cs="Times New Roman"/>
        </w:rPr>
      </w:pPr>
      <w:r>
        <w:rPr>
          <w:rFonts w:hint="eastAsia" w:ascii="Calibri" w:hAnsi="Calibri" w:eastAsia="宋体" w:cs="Times New Roman"/>
        </w:rPr>
        <w:t>●PI逻辑:若当前微指令是机器指令取指周期的最后条微指令， 则判断位P1=1,从而根据指令寄存器IR的I7 I6 I5 I4位强制置位微地址寄存器的MA3~MA0，修改微地址[uA3 ,uA0]位，转向该机器指令的执行周期序列的第一条微指令地址[0I7 I6 I5 I4].</w:t>
      </w:r>
    </w:p>
    <w:p w14:paraId="5D0D98C0">
      <w:pPr>
        <w:rPr>
          <w:rFonts w:ascii="Calibri" w:hAnsi="Calibri" w:eastAsia="宋体" w:cs="Times New Roman"/>
        </w:rPr>
      </w:pPr>
    </w:p>
    <w:p w14:paraId="49C0176B">
      <w:pPr>
        <w:rPr>
          <w:rFonts w:ascii="Calibri" w:hAnsi="Calibri" w:eastAsia="宋体" w:cs="Times New Roman"/>
        </w:rPr>
      </w:pPr>
      <w:r>
        <w:rPr>
          <w:rFonts w:hint="eastAsia" w:ascii="Calibri" w:hAnsi="Calibri" w:eastAsia="宋体" w:cs="Times New Roman"/>
        </w:rPr>
        <w:t>●P2逻辑:若当前微指令是机器指令执行周期的最后条微指令， 则判断位P2=1, 此时若无中断发生，则返回取指周期第一条微指令地址[00000];若有中断发生(INT=1)，则强制置位微地址寄存器的MA4,转向中断处理过积第条微指 令地址[10000]。</w:t>
      </w:r>
    </w:p>
    <w:p w14:paraId="29ACCEDC">
      <w:pPr>
        <w:rPr>
          <w:rFonts w:ascii="Calibri" w:hAnsi="Calibri" w:eastAsia="宋体" w:cs="Times New Roman"/>
        </w:rPr>
      </w:pPr>
    </w:p>
    <w:p w14:paraId="017FE79B">
      <w:pPr>
        <w:rPr>
          <w:rFonts w:ascii="Calibri" w:hAnsi="Calibri" w:eastAsia="宋体" w:cs="Times New Roman"/>
        </w:rPr>
      </w:pPr>
      <w:r>
        <w:rPr>
          <w:rFonts w:hint="eastAsia" w:ascii="Calibri" w:hAnsi="Calibri" w:eastAsia="宋体" w:cs="Times New Roman"/>
        </w:rPr>
        <w:t>●P3逻辑:在CPU指令集中部分单字节指令和双字节指令( LAD/POP、STO/PUSH 、ALU系列和JMP系列指令)共用OP码，其执行周期的微指令序列共用第一条微指令(判断位P3=1)，从第二条微指令开始分支，根据指令寄存器IR的I10位来决定不同微指令的分支走向:若I1</w:t>
      </w:r>
      <w:r>
        <w:rPr>
          <w:rFonts w:ascii="Calibri" w:hAnsi="Calibri" w:eastAsia="宋体" w:cs="Times New Roman"/>
        </w:rPr>
        <w:t>I</w:t>
      </w:r>
      <w:r>
        <w:rPr>
          <w:rFonts w:hint="eastAsia" w:ascii="Calibri" w:hAnsi="Calibri" w:eastAsia="宋体" w:cs="Times New Roman"/>
        </w:rPr>
        <w:t>0=00，微指令下址的MA0=0,操作数分别来自寄存器和存储器(双字节指令);若I1 I0≠00，则微指令下址的MA0=1,操作数全部来自寄存器(单字节指令)。</w:t>
      </w:r>
    </w:p>
    <w:p w14:paraId="1691E89E">
      <w:pPr>
        <w:rPr>
          <w:rFonts w:ascii="Calibri" w:hAnsi="Calibri" w:eastAsia="宋体" w:cs="Times New Roman"/>
        </w:rPr>
      </w:pPr>
    </w:p>
    <w:p w14:paraId="2DE3CF36">
      <w:pPr>
        <w:pStyle w:val="8"/>
        <w:bidi w:val="0"/>
        <w:rPr>
          <w:rFonts w:hint="eastAsia"/>
          <w:b/>
        </w:rPr>
      </w:pPr>
      <w:r>
        <w:rPr>
          <w:rFonts w:hint="eastAsia"/>
          <w:b/>
        </w:rPr>
        <w:t>3.</w:t>
      </w:r>
      <w:r>
        <w:rPr>
          <w:rFonts w:hint="eastAsia"/>
          <w:b/>
          <w:lang w:val="en-US" w:eastAsia="zh-CN"/>
        </w:rPr>
        <w:t>3.3</w:t>
      </w:r>
      <w:r>
        <w:rPr>
          <w:rFonts w:hint="eastAsia"/>
          <w:b/>
        </w:rPr>
        <w:t>取指过程</w:t>
      </w:r>
    </w:p>
    <w:p w14:paraId="25BD6FAE">
      <w:pPr>
        <w:rPr>
          <w:rFonts w:ascii="Calibri" w:hAnsi="Calibri" w:eastAsia="宋体" w:cs="Times New Roman"/>
        </w:rPr>
      </w:pPr>
    </w:p>
    <w:p w14:paraId="30B48A70">
      <w:pPr>
        <w:rPr>
          <w:rFonts w:ascii="Calibri" w:hAnsi="Calibri" w:eastAsia="宋体" w:cs="Times New Roman"/>
        </w:rPr>
      </w:pPr>
      <w:r>
        <w:rPr>
          <w:rFonts w:hint="eastAsia" w:ascii="Calibri" w:hAnsi="Calibri" w:eastAsia="宋体" w:cs="Times New Roman"/>
        </w:rPr>
        <w:t>除了空指令(NOP)和停机指令(HLT) 以外，所有的CPU指令都包括了取指周期和执行周期。因为NOP指令OP码为“0000”， 所以取指周期末尾P1 (0I7 I6 I5 I4) 译码的时候，直接返回取指周期(取下一条指令)，没有执行周期。而HLT指令与NOP指令完全相同，唯一不同之处是在取指周期后 CPU硬件停机，需要手动RESET (重启)才能跳出停机状态，进人下一条指令。</w:t>
      </w:r>
    </w:p>
    <w:p w14:paraId="4ED8D7DD">
      <w:pPr>
        <w:rPr>
          <w:rFonts w:ascii="Calibri" w:hAnsi="Calibri" w:eastAsia="宋体" w:cs="Times New Roman"/>
        </w:rPr>
      </w:pPr>
    </w:p>
    <w:p w14:paraId="67C60FF6">
      <w:pPr>
        <w:rPr>
          <w:rFonts w:ascii="Calibri" w:hAnsi="Calibri" w:eastAsia="宋体" w:cs="Times New Roman"/>
        </w:rPr>
      </w:pPr>
      <w:r>
        <w:rPr>
          <w:rFonts w:hint="eastAsia" w:ascii="Calibri" w:hAnsi="Calibri" w:cs="Times New Roman"/>
          <w:lang w:val="en-US" w:eastAsia="zh-CN"/>
        </w:rPr>
        <w:t>如</w:t>
      </w:r>
      <w:r>
        <w:rPr>
          <w:rFonts w:hint="eastAsia" w:ascii="Calibri" w:hAnsi="Calibri" w:eastAsia="宋体" w:cs="Times New Roman"/>
        </w:rPr>
        <w:t>图所示是取指周期及NOP、HLT指令的微程序流程图，其中每个方框在时间上表示一个微指令周期， 包括T</w:t>
      </w:r>
      <w:r>
        <w:rPr>
          <w:rFonts w:ascii="Calibri" w:hAnsi="Calibri" w:eastAsia="宋体" w:cs="Times New Roman"/>
        </w:rPr>
        <w:t>1</w:t>
      </w:r>
      <w:r>
        <w:rPr>
          <w:rFonts w:hint="eastAsia" w:ascii="Calibri" w:hAnsi="Calibri" w:eastAsia="宋体" w:cs="Times New Roman"/>
        </w:rPr>
        <w:t>和T</w:t>
      </w:r>
      <w:r>
        <w:rPr>
          <w:rFonts w:ascii="Calibri" w:hAnsi="Calibri" w:eastAsia="宋体" w:cs="Times New Roman"/>
        </w:rPr>
        <w:t>2</w:t>
      </w:r>
      <w:r>
        <w:rPr>
          <w:rFonts w:hint="eastAsia" w:ascii="Calibri" w:hAnsi="Calibri" w:eastAsia="宋体" w:cs="Times New Roman"/>
        </w:rPr>
        <w:t>两个节拍;在空间上表示数据从某个源部件经过总线(BUS)到达另一个目标部件的路径。每个方框的右上方是该微指令在控制存储器中的地址，右下方则是下一条微指令的地址。表3- 14列出取指周期(即NOP、HLT指令)的微指令代码。</w:t>
      </w:r>
    </w:p>
    <w:p w14:paraId="6E9A525D">
      <w:pPr>
        <w:rPr>
          <w:rFonts w:ascii="Calibri" w:hAnsi="Calibri" w:eastAsia="宋体" w:cs="Times New Roman"/>
        </w:rPr>
      </w:pPr>
      <w:r>
        <w:rPr>
          <w:rFonts w:ascii="Calibri" w:hAnsi="Calibri" w:eastAsia="宋体" w:cs="Times New Roman"/>
        </w:rPr>
        <w:drawing>
          <wp:inline distT="0" distB="0" distL="0" distR="0">
            <wp:extent cx="6353175" cy="904875"/>
            <wp:effectExtent l="0" t="0" r="1905" b="9525"/>
            <wp:docPr id="46" name="图片 4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表格&#10;&#10;描述已自动生成"/>
                    <pic:cNvPicPr>
                      <a:picLocks noChangeAspect="1"/>
                    </pic:cNvPicPr>
                  </pic:nvPicPr>
                  <pic:blipFill>
                    <a:blip r:embed="rId8"/>
                    <a:stretch>
                      <a:fillRect/>
                    </a:stretch>
                  </pic:blipFill>
                  <pic:spPr>
                    <a:xfrm>
                      <a:off x="0" y="0"/>
                      <a:ext cx="6362051" cy="906129"/>
                    </a:xfrm>
                    <a:prstGeom prst="rect">
                      <a:avLst/>
                    </a:prstGeom>
                  </pic:spPr>
                </pic:pic>
              </a:graphicData>
            </a:graphic>
          </wp:inline>
        </w:drawing>
      </w:r>
    </w:p>
    <w:p w14:paraId="623C39F0">
      <w:pPr>
        <w:rPr>
          <w:rFonts w:ascii="Calibri" w:hAnsi="Calibri" w:eastAsia="宋体" w:cs="Times New Roman"/>
        </w:rPr>
      </w:pPr>
      <w:r>
        <w:rPr>
          <w:rFonts w:ascii="Calibri" w:hAnsi="Calibri" w:eastAsia="宋体" w:cs="Times New Roman"/>
        </w:rPr>
        <w:drawing>
          <wp:inline distT="0" distB="0" distL="0" distR="0">
            <wp:extent cx="3571875" cy="3505200"/>
            <wp:effectExtent l="0" t="0" r="9525" b="0"/>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a:picLocks noChangeAspect="1"/>
                    </pic:cNvPicPr>
                  </pic:nvPicPr>
                  <pic:blipFill>
                    <a:blip r:embed="rId9"/>
                    <a:stretch>
                      <a:fillRect/>
                    </a:stretch>
                  </pic:blipFill>
                  <pic:spPr>
                    <a:xfrm>
                      <a:off x="0" y="0"/>
                      <a:ext cx="3571875" cy="3505200"/>
                    </a:xfrm>
                    <a:prstGeom prst="rect">
                      <a:avLst/>
                    </a:prstGeom>
                  </pic:spPr>
                </pic:pic>
              </a:graphicData>
            </a:graphic>
          </wp:inline>
        </w:drawing>
      </w:r>
    </w:p>
    <w:p w14:paraId="0E28124B">
      <w:pPr>
        <w:rPr>
          <w:rFonts w:ascii="Calibri" w:hAnsi="Calibri" w:eastAsia="宋体" w:cs="Times New Roman"/>
        </w:rPr>
      </w:pPr>
      <w:r>
        <w:rPr>
          <w:rFonts w:hint="eastAsia" w:ascii="Calibri" w:hAnsi="Calibri" w:eastAsia="宋体" w:cs="Times New Roman"/>
        </w:rPr>
        <w:t>本实验设计的存储器地址总线8位，地址空间256字节(00H- FFH)。分配其中低半区(00H -7FH) 为ROM存储区(128字节)，高半区(80H~FFH)为RAM存储区(128字节)。如图所示，存储器ROM和RAM共用一个地址寄存器(AR)， 两个存储器共用MEM OE信号作为存储器读信号，由地址最高位A</w:t>
      </w:r>
      <w:r>
        <w:rPr>
          <w:rFonts w:ascii="Calibri" w:hAnsi="Calibri" w:eastAsia="宋体" w:cs="Times New Roman"/>
        </w:rPr>
        <w:t>7</w:t>
      </w:r>
      <w:r>
        <w:rPr>
          <w:rFonts w:hint="eastAsia" w:ascii="Calibri" w:hAnsi="Calibri" w:eastAsia="宋体" w:cs="Times New Roman"/>
        </w:rPr>
        <w:t>来作为两个存储器的片选信号。RAM 存储器是可读/写存储器，存放临时的数据。而ROM是只读存储器，存放程序和常量(采用堆栈操作指令访问)。因此，CPU程序和常量的存储容量最大是128字节，若程序和常量的代码量超过了128字节，则会越界出错。同样的，因为只有存储器RAM允许写人，所以当存储器写信号R_ WE =0的时候，只有地址范围[80H,FFH]是允许写人操作的;对地址范围[00H ,7FH]的存储器单元进行写入操作是非法的。</w:t>
      </w:r>
    </w:p>
    <w:p w14:paraId="4F93AC06">
      <w:pPr>
        <w:rPr>
          <w:rFonts w:ascii="Calibri" w:hAnsi="Calibri" w:eastAsia="宋体" w:cs="Times New Roman"/>
        </w:rPr>
      </w:pPr>
    </w:p>
    <w:p w14:paraId="0B1CA571">
      <w:pPr>
        <w:rPr>
          <w:rFonts w:ascii="Calibri" w:hAnsi="Calibri" w:eastAsia="宋体" w:cs="Times New Roman"/>
        </w:rPr>
      </w:pPr>
      <w:r>
        <w:rPr>
          <w:rFonts w:hint="eastAsia" w:ascii="Calibri" w:hAnsi="Calibri" w:eastAsia="宋体" w:cs="Times New Roman"/>
        </w:rPr>
        <w:t>存储器ROM (存放程序和常量)和RAM (存放数据)共用地址寄存器AR,而程序计数器PC和AR并联挂到总线(BUS)。 因此，如图所示，取指周期需要两条微指令(即两次路径):第一条微指令[00000]的T1时刻，PC输出当前指令地址到总线(PC_ BUS=0), T2时刻由AR_ CLK上升沿打人存储器地址寄存器(AR); 第二条微指令T1时刻，程序存储器ROM输出指令(MEM OE =0)到总线(BUS)， 在T2时刻由IR</w:t>
      </w:r>
      <w:r>
        <w:rPr>
          <w:rFonts w:ascii="Calibri" w:hAnsi="Calibri" w:eastAsia="宋体" w:cs="Times New Roman"/>
        </w:rPr>
        <w:t>_</w:t>
      </w:r>
      <w:r>
        <w:rPr>
          <w:rFonts w:hint="eastAsia" w:ascii="Calibri" w:hAnsi="Calibri" w:eastAsia="宋体" w:cs="Times New Roman"/>
        </w:rPr>
        <w:t>CLK上跳沿打人指令寄存器(IR); 并且PC+1(PC_CLK上升沿)。</w:t>
      </w:r>
    </w:p>
    <w:p w14:paraId="4A13B538">
      <w:pPr>
        <w:rPr>
          <w:rFonts w:ascii="Calibri" w:hAnsi="Calibri" w:eastAsia="宋体" w:cs="Times New Roman"/>
        </w:rPr>
      </w:pPr>
    </w:p>
    <w:p w14:paraId="08793F4A">
      <w:pPr>
        <w:pStyle w:val="8"/>
        <w:bidi w:val="0"/>
        <w:rPr>
          <w:rFonts w:hint="eastAsia"/>
          <w:b/>
        </w:rPr>
      </w:pPr>
      <w:r>
        <w:rPr>
          <w:rFonts w:hint="eastAsia"/>
          <w:b/>
        </w:rPr>
        <w:t>3.</w:t>
      </w:r>
      <w:r>
        <w:rPr>
          <w:rFonts w:hint="eastAsia"/>
          <w:b/>
          <w:lang w:val="en-US" w:eastAsia="zh-CN"/>
        </w:rPr>
        <w:t>3.4</w:t>
      </w:r>
      <w:r>
        <w:rPr>
          <w:rFonts w:hint="eastAsia"/>
          <w:b/>
        </w:rPr>
        <w:t>寄存器指令</w:t>
      </w:r>
    </w:p>
    <w:p w14:paraId="26EA7BF7">
      <w:pPr>
        <w:rPr>
          <w:rFonts w:ascii="Calibri" w:hAnsi="Calibri" w:eastAsia="宋体" w:cs="Times New Roman"/>
        </w:rPr>
      </w:pPr>
    </w:p>
    <w:p w14:paraId="6A66F1CD">
      <w:pPr>
        <w:rPr>
          <w:rFonts w:ascii="Calibri" w:hAnsi="Calibri" w:eastAsia="宋体" w:cs="Times New Roman"/>
        </w:rPr>
      </w:pPr>
      <w:r>
        <w:rPr>
          <w:rFonts w:hint="eastAsia" w:ascii="Calibri" w:hAnsi="Calibri" w:eastAsia="宋体" w:cs="Times New Roman"/>
        </w:rPr>
        <w:t>寄存器操作指令包括一条单字 节的寄存器间传送指令(MOV) 和一条双字节的寄存器赋值指令(SET)。</w:t>
      </w:r>
    </w:p>
    <w:p w14:paraId="78F8E358">
      <w:pPr>
        <w:rPr>
          <w:rFonts w:ascii="Calibri" w:hAnsi="Calibri" w:eastAsia="宋体" w:cs="Times New Roman"/>
        </w:rPr>
      </w:pPr>
    </w:p>
    <w:p w14:paraId="7D3C81A3">
      <w:pPr>
        <w:rPr>
          <w:rFonts w:ascii="Calibri" w:hAnsi="Calibri" w:eastAsia="宋体" w:cs="Times New Roman"/>
        </w:rPr>
      </w:pPr>
      <w:r>
        <w:rPr>
          <w:rFonts w:hint="eastAsia" w:ascii="Calibri" w:hAnsi="Calibri" w:eastAsia="宋体" w:cs="Times New Roman"/>
        </w:rPr>
        <w:t>图是MOV、SET指令的微程序流程图。</w:t>
      </w:r>
      <w:r>
        <w:rPr>
          <w:rFonts w:ascii="Calibri" w:hAnsi="Calibri" w:eastAsia="宋体" w:cs="Times New Roman"/>
        </w:rPr>
        <w:t xml:space="preserve"> </w:t>
      </w:r>
    </w:p>
    <w:p w14:paraId="1D5DEA68">
      <w:pPr>
        <w:rPr>
          <w:rFonts w:ascii="Calibri" w:hAnsi="Calibri" w:eastAsia="宋体" w:cs="Times New Roman"/>
        </w:rPr>
      </w:pPr>
      <w:r>
        <w:rPr>
          <w:rFonts w:ascii="Calibri" w:hAnsi="Calibri" w:eastAsia="宋体" w:cs="Times New Roman"/>
        </w:rPr>
        <w:drawing>
          <wp:inline distT="0" distB="0" distL="0" distR="0">
            <wp:extent cx="3743325" cy="5419725"/>
            <wp:effectExtent l="0" t="0" r="5715" b="5715"/>
            <wp:docPr id="48" name="图片 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43325" cy="5419725"/>
                    </a:xfrm>
                    <a:prstGeom prst="rect">
                      <a:avLst/>
                    </a:prstGeom>
                    <a:noFill/>
                  </pic:spPr>
                </pic:pic>
              </a:graphicData>
            </a:graphic>
          </wp:inline>
        </w:drawing>
      </w:r>
    </w:p>
    <w:p w14:paraId="1B07F153">
      <w:pPr>
        <w:rPr>
          <w:rFonts w:ascii="Calibri" w:hAnsi="Calibri" w:eastAsia="宋体" w:cs="Times New Roman"/>
        </w:rPr>
      </w:pPr>
    </w:p>
    <w:p w14:paraId="04C7F851">
      <w:pPr>
        <w:rPr>
          <w:rFonts w:ascii="Calibri" w:hAnsi="Calibri" w:eastAsia="宋体" w:cs="Times New Roman"/>
        </w:rPr>
      </w:pPr>
      <w:r>
        <w:rPr>
          <w:rFonts w:hint="eastAsia" w:ascii="Calibri" w:hAnsi="Calibri" w:eastAsia="宋体" w:cs="Times New Roman"/>
        </w:rPr>
        <w:t>表3-15列出了寄存器操作指令MOV、SET, 以及1/0操作指令IN、OUT/OUTA的微指令代码。</w:t>
      </w:r>
    </w:p>
    <w:p w14:paraId="7B992EBE">
      <w:pPr>
        <w:rPr>
          <w:rFonts w:ascii="Calibri" w:hAnsi="Calibri" w:eastAsia="宋体" w:cs="Times New Roman"/>
        </w:rPr>
      </w:pPr>
      <w:r>
        <w:rPr>
          <w:rFonts w:ascii="Calibri" w:hAnsi="Calibri" w:eastAsia="宋体" w:cs="Times New Roman"/>
        </w:rPr>
        <w:drawing>
          <wp:inline distT="0" distB="0" distL="0" distR="0">
            <wp:extent cx="6266180" cy="762000"/>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stretch>
                      <a:fillRect/>
                    </a:stretch>
                  </pic:blipFill>
                  <pic:spPr>
                    <a:xfrm>
                      <a:off x="0" y="0"/>
                      <a:ext cx="6294944" cy="765458"/>
                    </a:xfrm>
                    <a:prstGeom prst="rect">
                      <a:avLst/>
                    </a:prstGeom>
                  </pic:spPr>
                </pic:pic>
              </a:graphicData>
            </a:graphic>
          </wp:inline>
        </w:drawing>
      </w:r>
    </w:p>
    <w:p w14:paraId="14E9FFD1">
      <w:pPr>
        <w:pStyle w:val="8"/>
        <w:bidi w:val="0"/>
        <w:rPr>
          <w:rFonts w:hint="eastAsia"/>
          <w:b/>
        </w:rPr>
      </w:pPr>
      <w:r>
        <w:rPr>
          <w:rFonts w:hint="eastAsia"/>
          <w:b/>
        </w:rPr>
        <w:t>3.</w:t>
      </w:r>
      <w:r>
        <w:rPr>
          <w:rFonts w:hint="eastAsia"/>
          <w:b/>
          <w:lang w:val="en-US" w:eastAsia="zh-CN"/>
        </w:rPr>
        <w:t>3.5</w:t>
      </w:r>
      <w:r>
        <w:rPr>
          <w:rFonts w:hint="eastAsia"/>
          <w:b/>
        </w:rPr>
        <w:t>存储器及堆栈操作指令</w:t>
      </w:r>
    </w:p>
    <w:p w14:paraId="7C8162C1">
      <w:pPr>
        <w:rPr>
          <w:rFonts w:ascii="Calibri" w:hAnsi="Calibri" w:eastAsia="宋体" w:cs="Times New Roman"/>
        </w:rPr>
      </w:pPr>
    </w:p>
    <w:p w14:paraId="4B4321D2">
      <w:pPr>
        <w:rPr>
          <w:rFonts w:ascii="Calibri" w:hAnsi="Calibri" w:eastAsia="宋体" w:cs="Times New Roman"/>
        </w:rPr>
      </w:pPr>
      <w:r>
        <w:rPr>
          <w:rFonts w:hint="eastAsia" w:ascii="Calibri" w:hAnsi="Calibri" w:eastAsia="宋体" w:cs="Times New Roman"/>
        </w:rPr>
        <w:t>双字节存储器操作指令包括了取数指令LAD和存数指令STO,而单字节堆栈操作指令包括出栈指令POP。</w:t>
      </w:r>
    </w:p>
    <w:p w14:paraId="589105BE">
      <w:pPr>
        <w:rPr>
          <w:rFonts w:ascii="Calibri" w:hAnsi="Calibri" w:eastAsia="宋体" w:cs="Times New Roman"/>
        </w:rPr>
      </w:pPr>
    </w:p>
    <w:p w14:paraId="453B3C6E">
      <w:pPr>
        <w:rPr>
          <w:rFonts w:ascii="Calibri" w:hAnsi="Calibri" w:eastAsia="宋体" w:cs="Times New Roman"/>
        </w:rPr>
      </w:pPr>
      <w:r>
        <w:rPr>
          <w:rFonts w:hint="eastAsia" w:ascii="Calibri" w:hAnsi="Calibri" w:eastAsia="宋体" w:cs="Times New Roman"/>
        </w:rPr>
        <w:t>如图所示是存储器操作指令LAD、STO和堆栈操作指令POP的微程序流程图。从图中可以看出，POP指令只需要[11011]和[11101]两条微指令就够了，但是为了节省OP码，POP和LAD指令共用OP码[1000]，即共用第条微指令[01000] (即使POP指令其实并不需要微指令[01000]从而可以在第一条微指令的末尾采用P(I1 I0)判断LAD和POP指令的不同路径:若I1I0 =00，执行直接根据第二个字节目标地址ADDR从存储器取数的双字节LAD指令;若I1I0 !=00,则执行根据逻辑寄存器RB(R1 - R3)内容指定的目标地址从存储器取数的单字节POP指令。STO和PUSH指令的关系类似LAD和POP指令。</w:t>
      </w:r>
    </w:p>
    <w:p w14:paraId="7C9AD92C">
      <w:pPr>
        <w:rPr>
          <w:rFonts w:ascii="Calibri" w:hAnsi="Calibri" w:eastAsia="宋体" w:cs="Times New Roman"/>
        </w:rPr>
      </w:pPr>
      <w:r>
        <w:rPr>
          <w:rFonts w:ascii="Calibri" w:hAnsi="Calibri" w:eastAsia="宋体" w:cs="Times New Roman"/>
        </w:rPr>
        <w:drawing>
          <wp:inline distT="0" distB="0" distL="0" distR="0">
            <wp:extent cx="6261100" cy="4974590"/>
            <wp:effectExtent l="0" t="0" r="2540" b="8890"/>
            <wp:docPr id="50" name="图片 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示&#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261100" cy="4974590"/>
                    </a:xfrm>
                    <a:prstGeom prst="rect">
                      <a:avLst/>
                    </a:prstGeom>
                    <a:noFill/>
                  </pic:spPr>
                </pic:pic>
              </a:graphicData>
            </a:graphic>
          </wp:inline>
        </w:drawing>
      </w:r>
    </w:p>
    <w:p w14:paraId="332EC204">
      <w:pPr>
        <w:rPr>
          <w:rFonts w:ascii="Calibri" w:hAnsi="Calibri" w:eastAsia="宋体" w:cs="Times New Roman"/>
        </w:rPr>
      </w:pPr>
    </w:p>
    <w:p w14:paraId="5A168DC7">
      <w:pPr>
        <w:rPr>
          <w:rFonts w:ascii="Calibri" w:hAnsi="Calibri" w:eastAsia="宋体" w:cs="Times New Roman"/>
        </w:rPr>
      </w:pPr>
      <w:r>
        <w:rPr>
          <w:rFonts w:ascii="Calibri" w:hAnsi="Calibri" w:eastAsia="宋体" w:cs="Times New Roman"/>
        </w:rPr>
        <w:drawing>
          <wp:inline distT="0" distB="0" distL="0" distR="0">
            <wp:extent cx="6198235" cy="1371600"/>
            <wp:effectExtent l="0" t="0" r="4445" b="0"/>
            <wp:docPr id="51" name="图片 5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表格&#10;&#10;描述已自动生成"/>
                    <pic:cNvPicPr>
                      <a:picLocks noChangeAspect="1"/>
                    </pic:cNvPicPr>
                  </pic:nvPicPr>
                  <pic:blipFill>
                    <a:blip r:embed="rId13"/>
                    <a:stretch>
                      <a:fillRect/>
                    </a:stretch>
                  </pic:blipFill>
                  <pic:spPr>
                    <a:xfrm>
                      <a:off x="0" y="0"/>
                      <a:ext cx="6208457" cy="1373843"/>
                    </a:xfrm>
                    <a:prstGeom prst="rect">
                      <a:avLst/>
                    </a:prstGeom>
                  </pic:spPr>
                </pic:pic>
              </a:graphicData>
            </a:graphic>
          </wp:inline>
        </w:drawing>
      </w:r>
    </w:p>
    <w:p w14:paraId="0E9002D9">
      <w:pPr>
        <w:pStyle w:val="8"/>
        <w:bidi w:val="0"/>
        <w:rPr>
          <w:rFonts w:hint="eastAsia"/>
          <w:b/>
        </w:rPr>
      </w:pPr>
      <w:r>
        <w:rPr>
          <w:rFonts w:hint="eastAsia"/>
          <w:b/>
        </w:rPr>
        <w:t>3.</w:t>
      </w:r>
      <w:r>
        <w:rPr>
          <w:rFonts w:hint="eastAsia"/>
          <w:b/>
          <w:lang w:val="en-US" w:eastAsia="zh-CN"/>
        </w:rPr>
        <w:t>3.6</w:t>
      </w:r>
      <w:r>
        <w:rPr>
          <w:rFonts w:hint="eastAsia"/>
          <w:b/>
        </w:rPr>
        <w:t>跳转系列指令</w:t>
      </w:r>
    </w:p>
    <w:p w14:paraId="34C8270E">
      <w:pPr>
        <w:rPr>
          <w:rFonts w:ascii="Calibri" w:hAnsi="Calibri" w:eastAsia="宋体" w:cs="Times New Roman"/>
        </w:rPr>
      </w:pPr>
    </w:p>
    <w:p w14:paraId="666BF3B7">
      <w:pPr>
        <w:rPr>
          <w:rFonts w:ascii="Calibri" w:hAnsi="Calibri" w:eastAsia="宋体" w:cs="Times New Roman"/>
        </w:rPr>
      </w:pPr>
      <w:r>
        <w:rPr>
          <w:rFonts w:hint="eastAsia" w:ascii="Calibri" w:hAnsi="Calibri" w:eastAsia="宋体" w:cs="Times New Roman"/>
        </w:rPr>
        <w:t>图3-17是JMPR JMP指令的微程序流程图。从图中可以看出，JMPR指令只需要[11111]微指令就够了，但是为了节省OP码，两条跳转指令共用OP码“0001”，即共用第一条微指令[00001] ( 即使JMPR指令其实并不需要[00001]微指令)。从而可以在第一条微指令的末尾采用P3(I0 I1)区分两种跳转指令的不同路径:若I0I1=00，执行直接根据第二个字节目标地址ADDR跳转的双字节JMP指令;若I1I0≠00，则执行根据逻辑寄存器Rb (R1- R3)内容指定的目标地址跳转的单字节JMPR指令。</w:t>
      </w:r>
    </w:p>
    <w:p w14:paraId="255F9FA0">
      <w:pPr>
        <w:rPr>
          <w:rFonts w:ascii="Calibri" w:hAnsi="Calibri" w:eastAsia="宋体" w:cs="Times New Roman"/>
        </w:rPr>
      </w:pPr>
      <w:r>
        <w:rPr>
          <w:rFonts w:ascii="Calibri" w:hAnsi="Calibri" w:eastAsia="宋体" w:cs="Times New Roman"/>
        </w:rPr>
        <w:drawing>
          <wp:inline distT="0" distB="0" distL="0" distR="0">
            <wp:extent cx="4041775" cy="2402205"/>
            <wp:effectExtent l="0" t="0" r="12065" b="5715"/>
            <wp:docPr id="52"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41775" cy="2402205"/>
                    </a:xfrm>
                    <a:prstGeom prst="rect">
                      <a:avLst/>
                    </a:prstGeom>
                    <a:noFill/>
                  </pic:spPr>
                </pic:pic>
              </a:graphicData>
            </a:graphic>
          </wp:inline>
        </w:drawing>
      </w:r>
    </w:p>
    <w:p w14:paraId="26D01F94">
      <w:pPr>
        <w:rPr>
          <w:rFonts w:ascii="Calibri" w:hAnsi="Calibri" w:eastAsia="宋体" w:cs="Times New Roman"/>
        </w:rPr>
      </w:pPr>
      <w:r>
        <w:rPr>
          <w:rFonts w:ascii="Calibri" w:hAnsi="Calibri" w:eastAsia="宋体" w:cs="Times New Roman"/>
        </w:rPr>
        <w:drawing>
          <wp:inline distT="0" distB="0" distL="0" distR="0">
            <wp:extent cx="6225540" cy="781050"/>
            <wp:effectExtent l="0" t="0" r="7620" b="11430"/>
            <wp:docPr id="53" name="图片 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表格&#10;&#10;描述已自动生成"/>
                    <pic:cNvPicPr>
                      <a:picLocks noChangeAspect="1"/>
                    </pic:cNvPicPr>
                  </pic:nvPicPr>
                  <pic:blipFill>
                    <a:blip r:embed="rId15"/>
                    <a:stretch>
                      <a:fillRect/>
                    </a:stretch>
                  </pic:blipFill>
                  <pic:spPr>
                    <a:xfrm>
                      <a:off x="0" y="0"/>
                      <a:ext cx="6229291" cy="781474"/>
                    </a:xfrm>
                    <a:prstGeom prst="rect">
                      <a:avLst/>
                    </a:prstGeom>
                  </pic:spPr>
                </pic:pic>
              </a:graphicData>
            </a:graphic>
          </wp:inline>
        </w:drawing>
      </w:r>
    </w:p>
    <w:p w14:paraId="297AD481">
      <w:pPr>
        <w:rPr>
          <w:rFonts w:ascii="Calibri" w:hAnsi="Calibri" w:eastAsia="宋体" w:cs="Times New Roman"/>
        </w:rPr>
      </w:pPr>
    </w:p>
    <w:p w14:paraId="3CF90B4E">
      <w:pPr>
        <w:pStyle w:val="8"/>
        <w:bidi w:val="0"/>
        <w:rPr>
          <w:rFonts w:hint="eastAsia"/>
          <w:b/>
        </w:rPr>
      </w:pPr>
      <w:r>
        <w:rPr>
          <w:rFonts w:hint="eastAsia"/>
          <w:b/>
        </w:rPr>
        <w:t>3.</w:t>
      </w:r>
      <w:r>
        <w:rPr>
          <w:rFonts w:hint="eastAsia"/>
          <w:b/>
          <w:lang w:val="en-US" w:eastAsia="zh-CN"/>
        </w:rPr>
        <w:t>3.7</w:t>
      </w:r>
      <w:r>
        <w:rPr>
          <w:rFonts w:hint="eastAsia"/>
          <w:b/>
        </w:rPr>
        <w:t>算术逻辑运算系列指令</w:t>
      </w:r>
    </w:p>
    <w:p w14:paraId="25E095ED">
      <w:pPr>
        <w:rPr>
          <w:rFonts w:ascii="Calibri" w:hAnsi="Calibri" w:eastAsia="宋体" w:cs="Times New Roman"/>
        </w:rPr>
      </w:pPr>
    </w:p>
    <w:p w14:paraId="06770ACF">
      <w:pPr>
        <w:rPr>
          <w:rFonts w:ascii="Calibri" w:hAnsi="Calibri" w:eastAsia="宋体" w:cs="Times New Roman"/>
        </w:rPr>
      </w:pPr>
      <w:r>
        <w:rPr>
          <w:rFonts w:hint="eastAsia" w:ascii="Calibri" w:hAnsi="Calibri" w:eastAsia="宋体" w:cs="Times New Roman"/>
        </w:rPr>
        <w:t>算术逻辑运算指令包括了2条单字节双操作数运算指令ADD、AND和</w:t>
      </w:r>
      <w:r>
        <w:rPr>
          <w:rFonts w:ascii="Calibri" w:hAnsi="Calibri" w:eastAsia="宋体" w:cs="Times New Roman"/>
        </w:rPr>
        <w:t>2</w:t>
      </w:r>
      <w:r>
        <w:rPr>
          <w:rFonts w:hint="eastAsia" w:ascii="Calibri" w:hAnsi="Calibri" w:eastAsia="宋体" w:cs="Times New Roman"/>
        </w:rPr>
        <w:t>条双字节双操作数运算指令ADDI、ANDI， 其微程序流程图如图所示。为了节省微指令，所有的运算指令都在第一条微指令期间锁存74181运算器的控制端逻辑[S3,S2,S1,S0,M,CN]。 此外，</w:t>
      </w:r>
      <w:r>
        <w:rPr>
          <w:rFonts w:ascii="Calibri" w:hAnsi="Calibri" w:eastAsia="宋体" w:cs="Times New Roman"/>
        </w:rPr>
        <w:t>2</w:t>
      </w:r>
      <w:r>
        <w:rPr>
          <w:rFonts w:hint="eastAsia" w:ascii="Calibri" w:hAnsi="Calibri" w:eastAsia="宋体" w:cs="Times New Roman"/>
        </w:rPr>
        <w:t>种双操作数的运算指令都采取在第一条微指令的末尾采用P3(I1I0)判断双字节和单字节指令的不同路径:若H =00,执行操作数分别来自逻辑寄存器RA和指令第二个字节(立即数IMM)的双字节指令;若I1I0≠00，则执行操作数全部来自寄存器的单字节指令。</w:t>
      </w:r>
    </w:p>
    <w:p w14:paraId="4A0F7B1D">
      <w:pPr>
        <w:rPr>
          <w:rFonts w:ascii="Calibri" w:hAnsi="Calibri" w:eastAsia="宋体" w:cs="Times New Roman"/>
        </w:rPr>
      </w:pPr>
      <w:r>
        <w:rPr>
          <w:rFonts w:ascii="Calibri" w:hAnsi="Calibri" w:eastAsia="宋体" w:cs="Times New Roman"/>
        </w:rPr>
        <w:drawing>
          <wp:inline distT="0" distB="0" distL="0" distR="0">
            <wp:extent cx="4212590" cy="5170170"/>
            <wp:effectExtent l="0" t="0" r="8890" b="1143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12590" cy="5170170"/>
                    </a:xfrm>
                    <a:prstGeom prst="rect">
                      <a:avLst/>
                    </a:prstGeom>
                    <a:noFill/>
                  </pic:spPr>
                </pic:pic>
              </a:graphicData>
            </a:graphic>
          </wp:inline>
        </w:drawing>
      </w:r>
    </w:p>
    <w:p w14:paraId="571B0D36">
      <w:pPr>
        <w:rPr>
          <w:rFonts w:ascii="Calibri" w:hAnsi="Calibri" w:eastAsia="宋体" w:cs="Times New Roman"/>
        </w:rPr>
      </w:pPr>
      <w:r>
        <w:rPr>
          <w:rFonts w:ascii="Calibri" w:hAnsi="Calibri" w:eastAsia="宋体" w:cs="Times New Roman"/>
        </w:rPr>
        <w:drawing>
          <wp:inline distT="0" distB="0" distL="0" distR="0">
            <wp:extent cx="6475095" cy="1181100"/>
            <wp:effectExtent l="0" t="0" r="1905" b="7620"/>
            <wp:docPr id="55" name="图片 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表格&#10;&#10;描述已自动生成"/>
                    <pic:cNvPicPr>
                      <a:picLocks noChangeAspect="1"/>
                    </pic:cNvPicPr>
                  </pic:nvPicPr>
                  <pic:blipFill>
                    <a:blip r:embed="rId17"/>
                    <a:stretch>
                      <a:fillRect/>
                    </a:stretch>
                  </pic:blipFill>
                  <pic:spPr>
                    <a:xfrm>
                      <a:off x="0" y="0"/>
                      <a:ext cx="6479547" cy="1181858"/>
                    </a:xfrm>
                    <a:prstGeom prst="rect">
                      <a:avLst/>
                    </a:prstGeom>
                  </pic:spPr>
                </pic:pic>
              </a:graphicData>
            </a:graphic>
          </wp:inline>
        </w:drawing>
      </w:r>
    </w:p>
    <w:p w14:paraId="36A1BA62">
      <w:pPr>
        <w:rPr>
          <w:rFonts w:ascii="Calibri" w:hAnsi="Calibri" w:eastAsia="宋体" w:cs="Times New Roman"/>
        </w:rPr>
      </w:pPr>
      <w:r>
        <w:rPr>
          <w:rFonts w:ascii="Calibri" w:hAnsi="Calibri" w:eastAsia="宋体" w:cs="Times New Roman"/>
        </w:rPr>
        <w:t>●双操作数运算指令:操作数全部来源于逻辑寄存器RA和RB, DA_ CLK和DB_ CLK分别由微操作信号RA_ BUS和RB_ BUS驱动。</w:t>
      </w:r>
    </w:p>
    <w:p w14:paraId="6374FE02">
      <w:pPr>
        <w:rPr>
          <w:rFonts w:ascii="Calibri" w:hAnsi="Calibri" w:eastAsia="宋体" w:cs="Times New Roman"/>
        </w:rPr>
      </w:pPr>
    </w:p>
    <w:p w14:paraId="4751303C">
      <w:pPr>
        <w:rPr>
          <w:rFonts w:ascii="Calibri" w:hAnsi="Calibri" w:eastAsia="宋体" w:cs="Times New Roman"/>
        </w:rPr>
      </w:pPr>
      <w:r>
        <w:rPr>
          <w:rFonts w:ascii="Calibri" w:hAnsi="Calibri" w:eastAsia="宋体" w:cs="Times New Roman"/>
        </w:rPr>
        <w:t>●双操作数运算指令:操作数之一来自 指令第二个字节(立即数IMM)，则DA__CLK由微操作信号RA</w:t>
      </w:r>
      <w:r>
        <w:rPr>
          <w:rFonts w:hint="eastAsia" w:ascii="Calibri" w:hAnsi="Calibri" w:eastAsia="宋体" w:cs="Times New Roman"/>
        </w:rPr>
        <w:t>_</w:t>
      </w:r>
      <w:r>
        <w:rPr>
          <w:rFonts w:ascii="Calibri" w:hAnsi="Calibri" w:eastAsia="宋体" w:cs="Times New Roman"/>
        </w:rPr>
        <w:t xml:space="preserve"> BUS驱动，而微指令[11100]期间，DB_ CLK则由微操作信号MEM</w:t>
      </w:r>
      <w:r>
        <w:rPr>
          <w:rFonts w:hint="eastAsia" w:ascii="Calibri" w:hAnsi="Calibri" w:eastAsia="宋体" w:cs="Times New Roman"/>
        </w:rPr>
        <w:t>_</w:t>
      </w:r>
      <w:r>
        <w:rPr>
          <w:rFonts w:ascii="Calibri" w:hAnsi="Calibri" w:eastAsia="宋体" w:cs="Times New Roman"/>
        </w:rPr>
        <w:t>OE驱动。</w:t>
      </w:r>
    </w:p>
    <w:p w14:paraId="4AE9B251">
      <w:pPr>
        <w:rPr>
          <w:rFonts w:ascii="Calibri" w:hAnsi="Calibri" w:eastAsia="宋体" w:cs="Times New Roman"/>
        </w:rPr>
      </w:pPr>
    </w:p>
    <w:p w14:paraId="62C482EE"/>
    <w:p w14:paraId="387D261E">
      <w:pPr>
        <w:pStyle w:val="4"/>
        <w:rPr>
          <w:rFonts w:hint="eastAsia" w:ascii="宋体" w:hAnsi="宋体" w:eastAsia="宋体" w:cs="宋体"/>
          <w:lang w:val="en-US" w:eastAsia="zh-CN"/>
        </w:rPr>
      </w:pPr>
      <w:r>
        <w:rPr>
          <w:rFonts w:hint="eastAsia" w:ascii="宋体" w:hAnsi="宋体" w:cs="宋体"/>
        </w:rPr>
        <w:t>3.4</w:t>
      </w:r>
      <w:r>
        <w:rPr>
          <w:rFonts w:hint="eastAsia" w:ascii="宋体" w:hAnsi="宋体" w:cs="宋体"/>
          <w:lang w:val="en-US" w:eastAsia="zh-CN"/>
        </w:rPr>
        <w:t>硬件设计</w:t>
      </w:r>
    </w:p>
    <w:p w14:paraId="5DE3458C">
      <w:pPr>
        <w:rPr>
          <w:rFonts w:hint="eastAsia" w:ascii="Times New Roman" w:hAnsi="Times New Roman" w:eastAsia="宋体" w:cs="Times New Roman"/>
          <w:b/>
          <w:kern w:val="2"/>
          <w:sz w:val="24"/>
          <w:szCs w:val="24"/>
          <w:lang w:val="en-US" w:eastAsia="zh-CN" w:bidi="ar-SA"/>
        </w:rPr>
      </w:pPr>
      <w:r>
        <w:rPr>
          <w:rFonts w:hint="eastAsia" w:ascii="Times New Roman" w:hAnsi="Times New Roman" w:eastAsia="宋体" w:cs="Times New Roman"/>
          <w:b/>
          <w:kern w:val="2"/>
          <w:sz w:val="24"/>
          <w:szCs w:val="24"/>
          <w:lang w:val="en-US" w:eastAsia="zh-CN" w:bidi="ar-SA"/>
        </w:rPr>
        <w:t>3.4.1实验概述</w:t>
      </w:r>
    </w:p>
    <w:p w14:paraId="00E23749"/>
    <w:p w14:paraId="1CDD6E7A">
      <w:r>
        <w:rPr>
          <w:rFonts w:hint="eastAsia"/>
        </w:rPr>
        <w:t>本实验的主要内容是掌握基于微程序控制器的CPU组成结构，了解CPU的中断工作机制，熟悉CPU微指令设计，掌握机器指令的微程序实现方法。</w:t>
      </w:r>
    </w:p>
    <w:p w14:paraId="48B5F986"/>
    <w:p w14:paraId="1C563B6F">
      <w:r>
        <w:rPr>
          <w:rFonts w:hint="eastAsia"/>
        </w:rPr>
        <w:t>本实验将设计一个微程序CPU,其中包括微程序控制器、运算器、存储器、寄存器堆及外部I0接口。定义一套较完备的机器指令集，编写每条机器指令对应的微程序，在CPU电路上运行基于上述机器指令集的机器语言程序，并且用汇编助记符(语言)加以注释。</w:t>
      </w:r>
    </w:p>
    <w:p w14:paraId="21ECC73D">
      <w:pPr>
        <w:rPr>
          <w:rFonts w:hint="eastAsia"/>
        </w:rPr>
      </w:pPr>
    </w:p>
    <w:p w14:paraId="03645398">
      <w:pPr>
        <w:rPr>
          <w:rFonts w:hint="eastAsia" w:ascii="Times New Roman" w:hAnsi="Times New Roman" w:eastAsia="宋体" w:cs="Times New Roman"/>
          <w:b/>
          <w:kern w:val="2"/>
          <w:sz w:val="24"/>
          <w:szCs w:val="24"/>
          <w:lang w:val="en-US" w:eastAsia="zh-CN" w:bidi="ar-SA"/>
        </w:rPr>
      </w:pPr>
      <w:r>
        <w:rPr>
          <w:rFonts w:hint="eastAsia" w:ascii="Times New Roman" w:hAnsi="Times New Roman" w:eastAsia="宋体" w:cs="Times New Roman"/>
          <w:b/>
          <w:kern w:val="2"/>
          <w:sz w:val="24"/>
          <w:szCs w:val="24"/>
          <w:lang w:val="en-US" w:eastAsia="zh-CN" w:bidi="ar-SA"/>
        </w:rPr>
        <w:t>3.4.2微程序CPU架构</w:t>
      </w:r>
    </w:p>
    <w:p w14:paraId="34AE7282"/>
    <w:p w14:paraId="3439E77F">
      <w:r>
        <w:rPr>
          <w:rFonts w:hint="eastAsia"/>
        </w:rPr>
        <w:t>如图所示，本实验的微程序CPU由微程序控制器通路(CONTROLLER)、时序电路(CLOCK)及数据通路组成。数据通路包括:程序存储器ROM、数据存储器RAM及通用寄存器R0~ R3; I/0接口;算术逻辑运算器(74LS181) 及附带的移位寄存器(74LS194);程序计数器(PC)、 ALU运算结果标志位寄存器(PSW)及其断点寄存器(BP_ PC、BP_ PSW)。数据通路的所有部件都共同挂在一条8位系统总线(BUS)上。</w:t>
      </w:r>
    </w:p>
    <w:p w14:paraId="4C7FB29E"/>
    <w:p w14:paraId="650A1456">
      <w:r>
        <w:rPr>
          <w:rFonts w:hint="eastAsia"/>
        </w:rPr>
        <w:t>图中的微程序CPU架构如图所示，右侧是时序电路(CLOCK)和微程序控制器(CONTROLLER)，左侧则是由8 位系统总线(BUS)串联起来的数据通路。挂在总线BUS上的CPU部件包括:存储器ROM、RAM及其地址寄存器AR;指令寄存器IR;通用寄存器R0~R3;算术逻辑运算器( ALU)及其附属的缓存器DA (兼作移位功能)和DB;外设I/O接口;程序计数器(PC) 及其断点寄存器(BP_PC);中断向量地址(IVA)。 此外，数据通路还包括了右边的运算结果标志位寄存器(PSW) 及其断点寄存器(B</w:t>
      </w:r>
      <w:r>
        <w:t>P</w:t>
      </w:r>
      <w:r>
        <w:rPr>
          <w:rFonts w:hint="eastAsia"/>
        </w:rPr>
        <w:t xml:space="preserve"> _PSW)。</w:t>
      </w:r>
    </w:p>
    <w:p w14:paraId="4AA5F5E2"/>
    <w:p w14:paraId="69BEB15D">
      <w:r>
        <w:drawing>
          <wp:inline distT="0" distB="0" distL="0" distR="0">
            <wp:extent cx="5274310" cy="2631440"/>
            <wp:effectExtent l="0" t="0" r="13970" b="5080"/>
            <wp:docPr id="56" name="图片 56"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包含 日程表&#10;&#10;描述已自动生成"/>
                    <pic:cNvPicPr>
                      <a:picLocks noChangeAspect="1"/>
                    </pic:cNvPicPr>
                  </pic:nvPicPr>
                  <pic:blipFill>
                    <a:blip r:embed="rId18"/>
                    <a:stretch>
                      <a:fillRect/>
                    </a:stretch>
                  </pic:blipFill>
                  <pic:spPr>
                    <a:xfrm>
                      <a:off x="0" y="0"/>
                      <a:ext cx="5274310" cy="2631440"/>
                    </a:xfrm>
                    <a:prstGeom prst="rect">
                      <a:avLst/>
                    </a:prstGeom>
                  </pic:spPr>
                </pic:pic>
              </a:graphicData>
            </a:graphic>
          </wp:inline>
        </w:drawing>
      </w:r>
    </w:p>
    <w:p w14:paraId="3887C511">
      <w:pPr>
        <w:rPr>
          <w:rFonts w:hint="eastAsia"/>
        </w:rPr>
      </w:pPr>
      <w:r>
        <w:drawing>
          <wp:inline distT="0" distB="0" distL="0" distR="0">
            <wp:extent cx="5274310" cy="2791460"/>
            <wp:effectExtent l="0" t="0" r="13970" b="1270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pic:cNvPicPr>
                  </pic:nvPicPr>
                  <pic:blipFill>
                    <a:blip r:embed="rId19"/>
                    <a:stretch>
                      <a:fillRect/>
                    </a:stretch>
                  </pic:blipFill>
                  <pic:spPr>
                    <a:xfrm>
                      <a:off x="0" y="0"/>
                      <a:ext cx="5274310" cy="2791460"/>
                    </a:xfrm>
                    <a:prstGeom prst="rect">
                      <a:avLst/>
                    </a:prstGeom>
                  </pic:spPr>
                </pic:pic>
              </a:graphicData>
            </a:graphic>
          </wp:inline>
        </w:drawing>
      </w:r>
    </w:p>
    <w:p w14:paraId="26BBF87D">
      <w:pPr>
        <w:rPr>
          <w:rFonts w:hint="eastAsia" w:ascii="Times New Roman" w:hAnsi="Times New Roman" w:eastAsia="宋体" w:cs="Times New Roman"/>
          <w:b/>
          <w:kern w:val="2"/>
          <w:sz w:val="24"/>
          <w:szCs w:val="24"/>
          <w:lang w:val="en-US" w:eastAsia="zh-CN" w:bidi="ar-SA"/>
        </w:rPr>
      </w:pPr>
      <w:r>
        <w:rPr>
          <w:rFonts w:hint="eastAsia" w:ascii="Times New Roman" w:hAnsi="Times New Roman" w:eastAsia="宋体" w:cs="Times New Roman"/>
          <w:b/>
          <w:kern w:val="2"/>
          <w:sz w:val="24"/>
          <w:szCs w:val="24"/>
          <w:lang w:val="en-US" w:eastAsia="zh-CN" w:bidi="ar-SA"/>
        </w:rPr>
        <w:t>3.4.3时序电路</w:t>
      </w:r>
    </w:p>
    <w:p w14:paraId="0BFD3E16"/>
    <w:p w14:paraId="25C8DADF">
      <w:r>
        <w:rPr>
          <w:rFonts w:hint="eastAsia"/>
        </w:rPr>
        <w:t>微程序CPU的时序电路如图所示。图中的CLOCK电路是CPU的基准时钟电路，系统时钟CLK可以由方波信号源AUTO -CLK提供(双击信号源可以自行选择方波信号频率)或者通过开关MANUAL手动步进。当初始化信号ON =0或停机指令信号HLT=0,时钟CLK阻塞(强制CLK=0), CPU停机。</w:t>
      </w:r>
    </w:p>
    <w:p w14:paraId="3A7BE2F3">
      <w:r>
        <w:drawing>
          <wp:inline distT="0" distB="0" distL="0" distR="0">
            <wp:extent cx="5274310" cy="2388870"/>
            <wp:effectExtent l="0" t="0" r="13970" b="3810"/>
            <wp:docPr id="3" name="图片 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示意图&#10;&#10;描述已自动生成"/>
                    <pic:cNvPicPr>
                      <a:picLocks noChangeAspect="1"/>
                    </pic:cNvPicPr>
                  </pic:nvPicPr>
                  <pic:blipFill>
                    <a:blip r:embed="rId20"/>
                    <a:stretch>
                      <a:fillRect/>
                    </a:stretch>
                  </pic:blipFill>
                  <pic:spPr>
                    <a:xfrm>
                      <a:off x="0" y="0"/>
                      <a:ext cx="5274310" cy="2388870"/>
                    </a:xfrm>
                    <a:prstGeom prst="rect">
                      <a:avLst/>
                    </a:prstGeom>
                  </pic:spPr>
                </pic:pic>
              </a:graphicData>
            </a:graphic>
          </wp:inline>
        </w:drawing>
      </w:r>
    </w:p>
    <w:p w14:paraId="49D1CDFD">
      <w:pPr>
        <w:rPr>
          <w:rFonts w:hint="eastAsia"/>
        </w:rPr>
      </w:pPr>
    </w:p>
    <w:p w14:paraId="6D792C02">
      <w:r>
        <w:rPr>
          <w:rFonts w:hint="eastAsia"/>
        </w:rPr>
        <w:t>CLOCK电路右侧是一个JK触发器74LS73实现的微指令状态机。由于微程序控制器和数据通路相互独立，两者操作可以并行执行，如表3-10所示。所以，微程序CPU的微指令周期只需要T1和T</w:t>
      </w:r>
      <w:r>
        <w:t>2</w:t>
      </w:r>
      <w:r>
        <w:rPr>
          <w:rFonts w:hint="eastAsia"/>
        </w:rPr>
        <w:t>两个状态，时钟信号CLK驱动微指令状态机循环输出节拍序列</w:t>
      </w:r>
      <w:r>
        <w:t>{</w:t>
      </w:r>
      <w:r>
        <w:rPr>
          <w:rFonts w:hint="eastAsia"/>
        </w:rPr>
        <w:t>T</w:t>
      </w:r>
      <w:r>
        <w:t>1</w:t>
      </w:r>
      <w:r>
        <w:rPr>
          <w:rFonts w:hint="eastAsia"/>
        </w:rPr>
        <w:t>,T</w:t>
      </w:r>
      <w:r>
        <w:t>2</w:t>
      </w:r>
      <w:r>
        <w:rPr>
          <w:rFonts w:hint="eastAsia"/>
        </w:rPr>
        <w:t>}，使状态顺序转移: T</w:t>
      </w:r>
      <w:r>
        <w:t>1</w:t>
      </w:r>
      <w:r>
        <w:rPr>
          <w:rFonts w:hint="eastAsia"/>
        </w:rPr>
        <w:t>→T2→T</w:t>
      </w:r>
      <w:r>
        <w:t>1</w:t>
      </w:r>
      <w:r>
        <w:rPr>
          <w:rFonts w:hint="eastAsia"/>
        </w:rPr>
        <w:t>......</w:t>
      </w:r>
    </w:p>
    <w:p w14:paraId="196B8512"/>
    <w:p w14:paraId="396487E1">
      <w:pPr>
        <w:rPr>
          <w:rFonts w:hint="eastAsia"/>
        </w:rPr>
      </w:pPr>
      <w:r>
        <w:drawing>
          <wp:inline distT="0" distB="0" distL="0" distR="0">
            <wp:extent cx="5274310" cy="1007745"/>
            <wp:effectExtent l="0" t="0" r="13970" b="13335"/>
            <wp:docPr id="57" name="图片 57"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报纸上的文字&#10;&#10;描述已自动生成"/>
                    <pic:cNvPicPr>
                      <a:picLocks noChangeAspect="1"/>
                    </pic:cNvPicPr>
                  </pic:nvPicPr>
                  <pic:blipFill>
                    <a:blip r:embed="rId21"/>
                    <a:stretch>
                      <a:fillRect/>
                    </a:stretch>
                  </pic:blipFill>
                  <pic:spPr>
                    <a:xfrm>
                      <a:off x="0" y="0"/>
                      <a:ext cx="5274310" cy="1007745"/>
                    </a:xfrm>
                    <a:prstGeom prst="rect">
                      <a:avLst/>
                    </a:prstGeom>
                  </pic:spPr>
                </pic:pic>
              </a:graphicData>
            </a:graphic>
          </wp:inline>
        </w:drawing>
      </w:r>
    </w:p>
    <w:p w14:paraId="5AC1301D"/>
    <w:p w14:paraId="2F865541">
      <w:r>
        <w:rPr>
          <w:rFonts w:hint="eastAsia"/>
        </w:rPr>
        <w:t>CLOCK电路左侧是初始化电路，手动按钮令复位信号RESET上升沿跳变，可以使信号ON=1。CPU启动仿真后，初始化过程十分简单，如下所述。</w:t>
      </w:r>
    </w:p>
    <w:p w14:paraId="4BAE7D19"/>
    <w:p w14:paraId="19097626">
      <w:r>
        <w:rPr>
          <w:rFonts w:hint="eastAsia"/>
        </w:rPr>
        <w:t>1)启动仿真后，时钟CLK选择从手动按钮MANUAL输入信号;</w:t>
      </w:r>
    </w:p>
    <w:p w14:paraId="588ED254"/>
    <w:p w14:paraId="5738C587">
      <w:r>
        <w:rPr>
          <w:rFonts w:hint="eastAsia"/>
        </w:rPr>
        <w:t>2)手动按钮使信号RESET跳变“1→0→1”，令信号ON=1, CLK允许输出，过程</w:t>
      </w:r>
    </w:p>
    <w:p w14:paraId="052409B1"/>
    <w:p w14:paraId="5358297B">
      <w:r>
        <w:rPr>
          <w:rFonts w:hint="eastAsia"/>
        </w:rPr>
        <w:t>CLOCK电路上方是NOP/HLT指令电路:当指令寄存器IR的OP码</w:t>
      </w:r>
      <w:r>
        <w:t>I</w:t>
      </w:r>
      <w:r>
        <w:rPr>
          <w:rFonts w:hint="eastAsia"/>
        </w:rPr>
        <w:t>7</w:t>
      </w:r>
      <w:r>
        <w:t xml:space="preserve"> I</w:t>
      </w:r>
      <w:r>
        <w:rPr>
          <w:rFonts w:hint="eastAsia"/>
        </w:rPr>
        <w:t>6</w:t>
      </w:r>
      <w:r>
        <w:t xml:space="preserve"> I</w:t>
      </w:r>
      <w:r>
        <w:rPr>
          <w:rFonts w:hint="eastAsia"/>
        </w:rPr>
        <w:t>5</w:t>
      </w:r>
      <w:r>
        <w:t xml:space="preserve"> I</w:t>
      </w:r>
      <w:r>
        <w:rPr>
          <w:rFonts w:hint="eastAsia"/>
        </w:rPr>
        <w:t>4 =0000的时候，空指令信号NOP=1,送往微指令计数器; OP码I7 I6 I5 I4=0000且I0=1的时候，指令信号HLT=0,时钟CLK阻塞，CPU停机(陷人“断点”)。跳出HLT指令“断点”的复位过程与上述初始化过程完全相同，区别在于初始化过程结束后，CPU进人第一条指令的取指周期T1节拍;而复位过程结束后，CPU进人HLT指令后续下一-条指令的取指周期</w:t>
      </w:r>
      <w:r>
        <w:t>T1</w:t>
      </w:r>
      <w:r>
        <w:rPr>
          <w:rFonts w:hint="eastAsia"/>
        </w:rPr>
        <w:t>节拍。</w:t>
      </w:r>
    </w:p>
    <w:p w14:paraId="5A8201FF"/>
    <w:p w14:paraId="5FBBB4A3">
      <w:r>
        <w:rPr>
          <w:rFonts w:hint="eastAsia"/>
        </w:rPr>
        <w:t>如图3-3所示，为了便于观测程序和微程序的运行，时序电路提供了双位的指令计数器I显示当前运行第几条机器指令，以及单位的微指令计数器MICRO- I显示当前运行指令计数器I所示指令中的第几条微指令。微指令抓数器MICRO -I由十进制计数器74LS160构成，基于信号ON (初始化过程)或T,节拍上升沿驱动递增，在指令周期末尾使能加载信号ML=0，在下一个指令周期开始时刻，重置MICRO-I的计数值为“1”， 重新计数。当以下条件之一成立时， 表示当前微指令是指令周期最后一条微指令，令ML=0。</w:t>
      </w:r>
    </w:p>
    <w:p w14:paraId="2979F699"/>
    <w:p w14:paraId="433F0275">
      <w:r>
        <w:rPr>
          <w:rFonts w:hint="eastAsia"/>
        </w:rPr>
        <w:t>1)当前执行微指令中的判断位P2=1 (即P2非=0)。</w:t>
      </w:r>
    </w:p>
    <w:p w14:paraId="0580098C"/>
    <w:p w14:paraId="4D3FD839">
      <w:r>
        <w:rPr>
          <w:rFonts w:hint="eastAsia"/>
        </w:rPr>
        <w:t>2)空指令信号NOP=1且判断位P1=1 (特殊情况: NOP指令末尾)。</w:t>
      </w:r>
    </w:p>
    <w:p w14:paraId="657554BA"/>
    <w:p w14:paraId="7A2CFF49">
      <w:r>
        <w:rPr>
          <w:rFonts w:hint="eastAsia"/>
        </w:rPr>
        <w:t>3)停机信号HLT=0; (特殊情况: HLT指令末尾)。</w:t>
      </w:r>
    </w:p>
    <w:p w14:paraId="3B456867"/>
    <w:p w14:paraId="23FD40BD">
      <w:r>
        <w:rPr>
          <w:rFonts w:hint="eastAsia"/>
        </w:rPr>
        <w:t>如图3-3所示，当加载信号ML=0,下一个指令周期开始的T1节拍上升沿令指令计数信号L_ CNT=1,驱动指令计数器I (由两个计数器74LS160级联构成)递增。与此同时，指令清除信号IR_ CLR =0，即指令周期开始之际，清空指令寄存器IR。</w:t>
      </w:r>
    </w:p>
    <w:p w14:paraId="13080F38"/>
    <w:p w14:paraId="25DC521B"/>
    <w:p w14:paraId="43695C4A">
      <w:pPr>
        <w:rPr>
          <w:rFonts w:hint="eastAsia" w:ascii="Times New Roman" w:hAnsi="Times New Roman" w:eastAsia="宋体" w:cs="Times New Roman"/>
          <w:b/>
          <w:kern w:val="2"/>
          <w:sz w:val="24"/>
          <w:szCs w:val="24"/>
          <w:lang w:val="en-US" w:eastAsia="zh-CN" w:bidi="ar-SA"/>
        </w:rPr>
      </w:pPr>
      <w:r>
        <w:rPr>
          <w:rFonts w:hint="eastAsia" w:ascii="Times New Roman" w:hAnsi="Times New Roman" w:eastAsia="宋体" w:cs="Times New Roman"/>
          <w:b/>
          <w:kern w:val="2"/>
          <w:sz w:val="24"/>
          <w:szCs w:val="24"/>
          <w:lang w:val="en-US" w:eastAsia="zh-CN" w:bidi="ar-SA"/>
        </w:rPr>
        <w:t>3.4.4运算器</w:t>
      </w:r>
    </w:p>
    <w:p w14:paraId="06DEFF8A">
      <w:pPr>
        <w:rPr>
          <w:rFonts w:hint="eastAsia" w:eastAsia="宋体"/>
          <w:lang w:eastAsia="zh-CN"/>
        </w:rPr>
      </w:pPr>
      <w:r>
        <w:rPr>
          <w:rFonts w:hint="eastAsia" w:eastAsia="宋体"/>
          <w:lang w:eastAsia="zh-CN"/>
        </w:rPr>
        <w:drawing>
          <wp:inline distT="0" distB="0" distL="114300" distR="114300">
            <wp:extent cx="5257165" cy="2850515"/>
            <wp:effectExtent l="0" t="0" r="635" b="14605"/>
            <wp:docPr id="41" name="图片 1" descr="新工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新工程"/>
                    <pic:cNvPicPr>
                      <a:picLocks noChangeAspect="1"/>
                    </pic:cNvPicPr>
                  </pic:nvPicPr>
                  <pic:blipFill>
                    <a:blip r:embed="rId22"/>
                    <a:srcRect t="3912" b="6020"/>
                    <a:stretch>
                      <a:fillRect/>
                    </a:stretch>
                  </pic:blipFill>
                  <pic:spPr>
                    <a:xfrm>
                      <a:off x="0" y="0"/>
                      <a:ext cx="5257165" cy="2850515"/>
                    </a:xfrm>
                    <a:prstGeom prst="rect">
                      <a:avLst/>
                    </a:prstGeom>
                    <a:noFill/>
                    <a:ln>
                      <a:noFill/>
                    </a:ln>
                  </pic:spPr>
                </pic:pic>
              </a:graphicData>
            </a:graphic>
          </wp:inline>
        </w:drawing>
      </w:r>
    </w:p>
    <w:p w14:paraId="1B391098">
      <w:pPr>
        <w:ind w:firstLine="420" w:firstLineChars="0"/>
        <w:rPr>
          <w:rFonts w:hint="eastAsia" w:eastAsia="宋体"/>
          <w:lang w:eastAsia="zh-CN"/>
        </w:rPr>
      </w:pPr>
      <w:r>
        <w:rPr>
          <w:rFonts w:hint="eastAsia" w:eastAsia="宋体"/>
          <w:lang w:eastAsia="zh-CN"/>
        </w:rPr>
        <w:t>运算器ALU通路如图所示。输入单元(拨码开关)通过三态门74LS244向运算器的总线BUS输人参与运算的数据，输出单元(数码管)显示总线BUS的内容;通路右上方则是两个74LS273构成的8位寄存器REG0和REG1，用来存放运算过程的中间结果和临时数据。除了上述电路以外，通路中还有以两个运算器74LS181串行进位形式构成的8位运算器电路(包括运算控制信号电路和运算标志位锁存电路)。其中，参与运算的两个8位数据由总线LINKBUS015]输入，执行的运算类型则由ALU控制端S~So、M和CN决定</w:t>
      </w:r>
      <w:r>
        <w:rPr>
          <w:rFonts w:hint="eastAsia"/>
          <w:lang w:eastAsia="zh-CN"/>
        </w:rPr>
        <w:t>。</w:t>
      </w:r>
    </w:p>
    <w:p w14:paraId="5D611389">
      <w:pPr>
        <w:rPr>
          <w:rFonts w:hint="eastAsia" w:eastAsia="宋体"/>
          <w:lang w:eastAsia="zh-CN"/>
        </w:rPr>
      </w:pPr>
      <w:r>
        <w:rPr>
          <w:rFonts w:hint="eastAsia"/>
          <w:b/>
          <w:bCs/>
          <w:sz w:val="32"/>
          <w:szCs w:val="40"/>
          <w:lang w:val="en-US" w:eastAsia="zh-CN"/>
        </w:rPr>
        <w:drawing>
          <wp:inline distT="0" distB="0" distL="114300" distR="114300">
            <wp:extent cx="4376420" cy="2746375"/>
            <wp:effectExtent l="0" t="0" r="12700" b="12065"/>
            <wp:docPr id="42" name="图片 2" descr="417724eda09224840655ce05ef8b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descr="417724eda09224840655ce05ef8be03"/>
                    <pic:cNvPicPr>
                      <a:picLocks noChangeAspect="1"/>
                    </pic:cNvPicPr>
                  </pic:nvPicPr>
                  <pic:blipFill>
                    <a:blip r:embed="rId23"/>
                    <a:stretch>
                      <a:fillRect/>
                    </a:stretch>
                  </pic:blipFill>
                  <pic:spPr>
                    <a:xfrm>
                      <a:off x="0" y="0"/>
                      <a:ext cx="4376420" cy="2746375"/>
                    </a:xfrm>
                    <a:prstGeom prst="rect">
                      <a:avLst/>
                    </a:prstGeom>
                    <a:noFill/>
                    <a:ln>
                      <a:noFill/>
                    </a:ln>
                  </pic:spPr>
                </pic:pic>
              </a:graphicData>
            </a:graphic>
          </wp:inline>
        </w:drawing>
      </w:r>
    </w:p>
    <w:p w14:paraId="1CE6C344">
      <w:pPr>
        <w:ind w:firstLine="420" w:firstLineChars="200"/>
        <w:rPr>
          <w:rFonts w:hint="eastAsia" w:eastAsia="宋体"/>
          <w:lang w:eastAsia="zh-CN"/>
        </w:rPr>
      </w:pPr>
      <w:r>
        <w:rPr>
          <w:rFonts w:hint="eastAsia" w:eastAsia="宋体"/>
          <w:lang w:eastAsia="zh-CN"/>
        </w:rPr>
        <w:t>总线输人单元如图1-2所示。其中，拨码开关DSW1和上拉电阻RP连接一个8位的输人总线DIN，用来设置输入DIN总线的数据;低电平有效的开关SWBUS控制三态门74LS244(逻辑功能见表1-1)，实现总线DIN与总线BUS的一对一连通(BUS总线数据格式见表1-2)。总线输出单元则是一对数码管，用来显示总线BUS上的当前数据。</w:t>
      </w:r>
    </w:p>
    <w:p w14:paraId="5DED5F9B">
      <w:pPr>
        <w:rPr>
          <w:rFonts w:hint="eastAsia"/>
        </w:rPr>
      </w:pPr>
      <w:r>
        <w:rPr>
          <w:rFonts w:hint="eastAsia" w:eastAsia="宋体"/>
          <w:lang w:eastAsia="zh-CN"/>
        </w:rPr>
        <w:drawing>
          <wp:inline distT="0" distB="0" distL="114300" distR="114300">
            <wp:extent cx="3817620" cy="2155825"/>
            <wp:effectExtent l="0" t="0" r="7620" b="8255"/>
            <wp:docPr id="43" name="图片 3" descr="a2c0e7d36cda59122d870109fad5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a2c0e7d36cda59122d870109fad517b"/>
                    <pic:cNvPicPr>
                      <a:picLocks noChangeAspect="1"/>
                    </pic:cNvPicPr>
                  </pic:nvPicPr>
                  <pic:blipFill>
                    <a:blip r:embed="rId24">
                      <a:clrChange>
                        <a:clrFrom>
                          <a:srgbClr val="E8E8E8"/>
                        </a:clrFrom>
                        <a:clrTo>
                          <a:srgbClr val="E8E8E8">
                            <a:alpha val="0"/>
                          </a:srgbClr>
                        </a:clrTo>
                      </a:clrChange>
                    </a:blip>
                    <a:srcRect l="13376" t="13287" r="14571"/>
                    <a:stretch>
                      <a:fillRect/>
                    </a:stretch>
                  </pic:blipFill>
                  <pic:spPr>
                    <a:xfrm>
                      <a:off x="0" y="0"/>
                      <a:ext cx="3817620" cy="2155825"/>
                    </a:xfrm>
                    <a:prstGeom prst="rect">
                      <a:avLst/>
                    </a:prstGeom>
                    <a:noFill/>
                    <a:ln>
                      <a:noFill/>
                    </a:ln>
                  </pic:spPr>
                </pic:pic>
              </a:graphicData>
            </a:graphic>
          </wp:inline>
        </w:drawing>
      </w:r>
    </w:p>
    <w:p w14:paraId="7CB407AB">
      <w:pPr>
        <w:rPr>
          <w:rFonts w:hint="eastAsia"/>
          <w:b/>
          <w:bCs/>
          <w:sz w:val="32"/>
          <w:szCs w:val="40"/>
          <w:lang w:val="en-US" w:eastAsia="zh-CN"/>
        </w:rPr>
      </w:pPr>
      <w:r>
        <w:rPr>
          <w:rFonts w:hint="eastAsia" w:eastAsia="宋体"/>
          <w:lang w:eastAsia="zh-CN"/>
        </w:rPr>
        <w:drawing>
          <wp:inline distT="0" distB="0" distL="114300" distR="114300">
            <wp:extent cx="3857625" cy="1115060"/>
            <wp:effectExtent l="0" t="0" r="13335" b="12700"/>
            <wp:docPr id="44" name="图片 4" descr="9d843208051e7b75f7802b2bce341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9d843208051e7b75f7802b2bce341a0"/>
                    <pic:cNvPicPr>
                      <a:picLocks noChangeAspect="1"/>
                    </pic:cNvPicPr>
                  </pic:nvPicPr>
                  <pic:blipFill>
                    <a:blip r:embed="rId25"/>
                    <a:srcRect l="12825" t="-3052" r="13467"/>
                    <a:stretch>
                      <a:fillRect/>
                    </a:stretch>
                  </pic:blipFill>
                  <pic:spPr>
                    <a:xfrm>
                      <a:off x="0" y="0"/>
                      <a:ext cx="3857625" cy="1115060"/>
                    </a:xfrm>
                    <a:prstGeom prst="rect">
                      <a:avLst/>
                    </a:prstGeom>
                    <a:noFill/>
                    <a:ln>
                      <a:noFill/>
                    </a:ln>
                  </pic:spPr>
                </pic:pic>
              </a:graphicData>
            </a:graphic>
          </wp:inline>
        </w:drawing>
      </w:r>
    </w:p>
    <w:p w14:paraId="0F19687A">
      <w:pPr>
        <w:ind w:firstLine="420" w:firstLineChars="0"/>
        <w:rPr>
          <w:rFonts w:hint="eastAsia" w:eastAsia="宋体"/>
          <w:lang w:eastAsia="zh-CN"/>
        </w:rPr>
      </w:pPr>
      <w:r>
        <w:rPr>
          <w:rFonts w:hint="eastAsia" w:eastAsia="宋体"/>
          <w:lang w:eastAsia="zh-CN"/>
        </w:rPr>
        <w:t>运算器有三个标志位:溢出标志位CF(即ALUC)由ALUH4B进位输出端CN+4反向形成，CF=1即运算结果溢出;零标志位ZF由输出端所有位“或非”形成，ZF=1即运算结果为零:符号标志位SF是运算结果最高位。SF=1即运算结果为负数(补码)。因为74LS181没有使能端，所以运算器通过三态门UA和UB控制上述ALU控制端。</w:t>
      </w:r>
    </w:p>
    <w:p w14:paraId="3E3D4A15">
      <w:pPr>
        <w:rPr>
          <w:rFonts w:hint="eastAsia"/>
          <w:b/>
          <w:bCs/>
          <w:sz w:val="32"/>
          <w:szCs w:val="40"/>
          <w:lang w:val="en-US" w:eastAsia="zh-CN"/>
        </w:rPr>
      </w:pPr>
      <w:r>
        <w:rPr>
          <w:rFonts w:hint="eastAsia"/>
          <w:b/>
          <w:bCs/>
          <w:sz w:val="32"/>
          <w:szCs w:val="40"/>
          <w:lang w:val="en-US" w:eastAsia="zh-CN"/>
        </w:rPr>
        <w:drawing>
          <wp:inline distT="0" distB="0" distL="114300" distR="114300">
            <wp:extent cx="2510790" cy="1924050"/>
            <wp:effectExtent l="0" t="0" r="3810" b="11430"/>
            <wp:docPr id="32" name="图片 5" descr="ec2fe86c28daf4b1d200ee0c099f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ec2fe86c28daf4b1d200ee0c099f797"/>
                    <pic:cNvPicPr>
                      <a:picLocks noChangeAspect="1"/>
                    </pic:cNvPicPr>
                  </pic:nvPicPr>
                  <pic:blipFill>
                    <a:blip r:embed="rId26"/>
                    <a:stretch>
                      <a:fillRect/>
                    </a:stretch>
                  </pic:blipFill>
                  <pic:spPr>
                    <a:xfrm>
                      <a:off x="0" y="0"/>
                      <a:ext cx="2510790" cy="1924050"/>
                    </a:xfrm>
                    <a:prstGeom prst="rect">
                      <a:avLst/>
                    </a:prstGeom>
                    <a:noFill/>
                    <a:ln>
                      <a:noFill/>
                    </a:ln>
                  </pic:spPr>
                </pic:pic>
              </a:graphicData>
            </a:graphic>
          </wp:inline>
        </w:drawing>
      </w:r>
    </w:p>
    <w:p w14:paraId="494D0682">
      <w:pPr>
        <w:ind w:firstLine="420" w:firstLineChars="200"/>
        <w:rPr>
          <w:rFonts w:hint="eastAsia"/>
        </w:rPr>
      </w:pPr>
      <w:r>
        <w:rPr>
          <w:rFonts w:hint="eastAsia"/>
        </w:rPr>
        <w:t>8位寄存器74LS273的逻辑功能则相当于8个并联的D触发器74LS74组合D~D，为并行输入端Q。~Q为并行输出端(省略了反相输出端Qx)，CLK端为时钟脉冲(上升沿触发);输出端 Q的状态只取决于CLK端时钟脉冲到来时刻输人端D的状态，输出状态的更新发生在CLK端脉冲的上升沿。8位寄存器74LS374与74LS273的逻辑功能基本相同，两者的区别是:74LS273省略了置0端MR，其输出端必须经过三态门74LS244连接到数据总线BUS</w:t>
      </w:r>
    </w:p>
    <w:p w14:paraId="3535D195">
      <w:pPr>
        <w:rPr>
          <w:rFonts w:hint="eastAsia"/>
          <w:b/>
          <w:bCs/>
          <w:sz w:val="32"/>
          <w:szCs w:val="40"/>
          <w:lang w:val="en-US" w:eastAsia="zh-CN"/>
        </w:rPr>
      </w:pPr>
      <w:r>
        <w:rPr>
          <w:rFonts w:hint="eastAsia" w:eastAsia="宋体"/>
          <w:lang w:eastAsia="zh-CN"/>
        </w:rPr>
        <w:drawing>
          <wp:inline distT="0" distB="0" distL="114300" distR="114300">
            <wp:extent cx="5268595" cy="1291590"/>
            <wp:effectExtent l="0" t="0" r="4445" b="3810"/>
            <wp:docPr id="39" name="图片 6" descr="9b4e2080e3f73165c6e54fbef65b1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descr="9b4e2080e3f73165c6e54fbef65b1ea"/>
                    <pic:cNvPicPr>
                      <a:picLocks noChangeAspect="1"/>
                    </pic:cNvPicPr>
                  </pic:nvPicPr>
                  <pic:blipFill>
                    <a:blip r:embed="rId27"/>
                    <a:stretch>
                      <a:fillRect/>
                    </a:stretch>
                  </pic:blipFill>
                  <pic:spPr>
                    <a:xfrm>
                      <a:off x="0" y="0"/>
                      <a:ext cx="5268595" cy="1291590"/>
                    </a:xfrm>
                    <a:prstGeom prst="rect">
                      <a:avLst/>
                    </a:prstGeom>
                    <a:noFill/>
                    <a:ln>
                      <a:noFill/>
                    </a:ln>
                  </pic:spPr>
                </pic:pic>
              </a:graphicData>
            </a:graphic>
          </wp:inline>
        </w:drawing>
      </w:r>
      <w:r>
        <w:rPr>
          <w:rFonts w:hint="eastAsia"/>
          <w:lang w:eastAsia="zh-CN"/>
        </w:rPr>
        <w:drawing>
          <wp:inline distT="0" distB="0" distL="114300" distR="114300">
            <wp:extent cx="2931160" cy="3601720"/>
            <wp:effectExtent l="0" t="0" r="10160" b="10160"/>
            <wp:docPr id="34" name="图片 7" descr="ffab0421e64d58fcdcac8d50cbca5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ffab0421e64d58fcdcac8d50cbca5e1"/>
                    <pic:cNvPicPr>
                      <a:picLocks noChangeAspect="1"/>
                    </pic:cNvPicPr>
                  </pic:nvPicPr>
                  <pic:blipFill>
                    <a:blip r:embed="rId28"/>
                    <a:stretch>
                      <a:fillRect/>
                    </a:stretch>
                  </pic:blipFill>
                  <pic:spPr>
                    <a:xfrm>
                      <a:off x="0" y="0"/>
                      <a:ext cx="2931160" cy="3601720"/>
                    </a:xfrm>
                    <a:prstGeom prst="rect">
                      <a:avLst/>
                    </a:prstGeom>
                    <a:noFill/>
                    <a:ln>
                      <a:noFill/>
                    </a:ln>
                  </pic:spPr>
                </pic:pic>
              </a:graphicData>
            </a:graphic>
          </wp:inline>
        </w:drawing>
      </w:r>
    </w:p>
    <w:p w14:paraId="5802C3FA">
      <w:pPr>
        <w:ind w:firstLine="420" w:firstLineChars="0"/>
        <w:rPr>
          <w:rFonts w:hint="eastAsia" w:eastAsia="宋体"/>
          <w:lang w:eastAsia="zh-CN"/>
        </w:rPr>
      </w:pPr>
      <w:r>
        <w:rPr>
          <w:rFonts w:hint="eastAsia" w:eastAsia="宋体"/>
          <w:lang w:eastAsia="zh-CN"/>
        </w:rPr>
        <w:t>除了上述通用寄存器，本实验还使用了一种既能存储数据又能对保存的数据进行移位操作的移位寄存器74LS194(如图1-5所示)。其中，DDDD是并行输入端;0000是并行输出端;S，是右移串行输入端;S是左移串行输入端;SS是操作模式控制端:MR是</w:t>
      </w:r>
    </w:p>
    <w:p w14:paraId="72B56B0B">
      <w:pPr>
        <w:rPr>
          <w:rFonts w:hint="eastAsia" w:eastAsia="宋体"/>
          <w:lang w:eastAsia="zh-CN"/>
        </w:rPr>
      </w:pPr>
      <w:r>
        <w:rPr>
          <w:rFonts w:hint="eastAsia" w:eastAsia="宋体"/>
          <w:lang w:eastAsia="zh-CN"/>
        </w:rPr>
        <w:t>清零端(注:74LS194锁存或移位数据时，必须MR=1);CLK是时钟输入端。74LS194是4位双向移位寄存器，有4种不同操作模式:①送数(并行寄存);②右移(方向为Q Q;③左移(方向为Q→0);④保持。移位寄存器74LS194的逻辑功能见表1-7</w:t>
      </w:r>
    </w:p>
    <w:p w14:paraId="7B82E476">
      <w:pPr>
        <w:rPr>
          <w:rFonts w:hint="eastAsia" w:eastAsia="宋体"/>
          <w:lang w:eastAsia="zh-CN"/>
        </w:rPr>
      </w:pPr>
      <w:r>
        <w:rPr>
          <w:rFonts w:hint="eastAsia" w:eastAsia="宋体"/>
          <w:lang w:eastAsia="zh-CN"/>
        </w:rPr>
        <w:drawing>
          <wp:inline distT="0" distB="0" distL="114300" distR="114300">
            <wp:extent cx="3322955" cy="1884045"/>
            <wp:effectExtent l="0" t="0" r="14605" b="5715"/>
            <wp:docPr id="38" name="图片 8" descr="9437b953aafd5ee240ef0dd264446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descr="9437b953aafd5ee240ef0dd2644465d"/>
                    <pic:cNvPicPr>
                      <a:picLocks noChangeAspect="1"/>
                    </pic:cNvPicPr>
                  </pic:nvPicPr>
                  <pic:blipFill>
                    <a:blip r:embed="rId29"/>
                    <a:srcRect t="28967"/>
                    <a:stretch>
                      <a:fillRect/>
                    </a:stretch>
                  </pic:blipFill>
                  <pic:spPr>
                    <a:xfrm>
                      <a:off x="0" y="0"/>
                      <a:ext cx="3322955" cy="1884045"/>
                    </a:xfrm>
                    <a:prstGeom prst="rect">
                      <a:avLst/>
                    </a:prstGeom>
                    <a:noFill/>
                    <a:ln>
                      <a:noFill/>
                    </a:ln>
                  </pic:spPr>
                </pic:pic>
              </a:graphicData>
            </a:graphic>
          </wp:inline>
        </w:drawing>
      </w:r>
    </w:p>
    <w:p w14:paraId="0E998796">
      <w:pPr>
        <w:rPr>
          <w:rFonts w:hint="eastAsia" w:eastAsia="宋体"/>
          <w:lang w:eastAsia="zh-CN"/>
        </w:rPr>
      </w:pPr>
      <w:r>
        <w:rPr>
          <w:rFonts w:hint="eastAsia" w:eastAsia="宋体"/>
          <w:lang w:eastAsia="zh-CN"/>
        </w:rPr>
        <w:drawing>
          <wp:inline distT="0" distB="0" distL="114300" distR="114300">
            <wp:extent cx="4443095" cy="2522220"/>
            <wp:effectExtent l="0" t="0" r="6985" b="7620"/>
            <wp:docPr id="40" name="图片 9" descr="5541a17aa522a94b4663d97fb0e0f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descr="5541a17aa522a94b4663d97fb0e0f9f"/>
                    <pic:cNvPicPr>
                      <a:picLocks noChangeAspect="1"/>
                    </pic:cNvPicPr>
                  </pic:nvPicPr>
                  <pic:blipFill>
                    <a:blip r:embed="rId30"/>
                    <a:stretch>
                      <a:fillRect/>
                    </a:stretch>
                  </pic:blipFill>
                  <pic:spPr>
                    <a:xfrm>
                      <a:off x="0" y="0"/>
                      <a:ext cx="4443095" cy="2522220"/>
                    </a:xfrm>
                    <a:prstGeom prst="rect">
                      <a:avLst/>
                    </a:prstGeom>
                    <a:noFill/>
                    <a:ln>
                      <a:noFill/>
                    </a:ln>
                  </pic:spPr>
                </pic:pic>
              </a:graphicData>
            </a:graphic>
          </wp:inline>
        </w:drawing>
      </w:r>
    </w:p>
    <w:p w14:paraId="37B79F3C"/>
    <w:p w14:paraId="72A78FB0">
      <w:pPr>
        <w:rPr>
          <w:rFonts w:hint="eastAsia"/>
          <w:lang w:val="en-US" w:eastAsia="zh-CN"/>
        </w:rPr>
      </w:pPr>
    </w:p>
    <w:p w14:paraId="37A44AC3">
      <w:pPr>
        <w:rPr>
          <w:rFonts w:hint="eastAsia" w:ascii="Times New Roman" w:hAnsi="Times New Roman" w:eastAsia="宋体" w:cs="Times New Roman"/>
          <w:b/>
          <w:kern w:val="2"/>
          <w:sz w:val="24"/>
          <w:szCs w:val="24"/>
          <w:lang w:val="en-US" w:eastAsia="zh-CN" w:bidi="ar-SA"/>
        </w:rPr>
      </w:pPr>
      <w:r>
        <w:rPr>
          <w:rFonts w:hint="eastAsia" w:ascii="Times New Roman" w:hAnsi="Times New Roman" w:eastAsia="宋体" w:cs="Times New Roman"/>
          <w:b/>
          <w:kern w:val="2"/>
          <w:sz w:val="24"/>
          <w:szCs w:val="24"/>
          <w:lang w:val="en-US" w:eastAsia="zh-CN" w:bidi="ar-SA"/>
        </w:rPr>
        <w:t>3.4.5微程序控制器</w:t>
      </w:r>
    </w:p>
    <w:p w14:paraId="46763AC5">
      <w:pPr>
        <w:pStyle w:val="14"/>
        <w:numPr>
          <w:ilvl w:val="0"/>
          <w:numId w:val="2"/>
        </w:numPr>
        <w:ind w:firstLineChars="0"/>
        <w:rPr>
          <w:rFonts w:ascii="宋体" w:hAnsi="宋体" w:eastAsia="宋体"/>
        </w:rPr>
      </w:pPr>
      <w:r>
        <w:rPr>
          <w:rFonts w:hint="eastAsia" w:ascii="宋体" w:hAnsi="宋体" w:eastAsia="宋体"/>
        </w:rPr>
        <w:t>设计概述</w:t>
      </w:r>
    </w:p>
    <w:p w14:paraId="03902A76">
      <w:pPr>
        <w:pStyle w:val="14"/>
        <w:ind w:left="360" w:firstLine="0" w:firstLineChars="0"/>
        <w:rPr>
          <w:rFonts w:ascii="宋体" w:hAnsi="宋体" w:eastAsia="宋体"/>
          <w:sz w:val="24"/>
          <w:szCs w:val="24"/>
        </w:rPr>
      </w:pPr>
      <w:r>
        <w:rPr>
          <w:rFonts w:hint="eastAsia" w:ascii="宋体" w:hAnsi="宋体" w:eastAsia="宋体"/>
          <w:sz w:val="24"/>
          <w:szCs w:val="24"/>
        </w:rPr>
        <w:t>本C</w:t>
      </w:r>
      <w:r>
        <w:rPr>
          <w:rFonts w:ascii="宋体" w:hAnsi="宋体" w:eastAsia="宋体"/>
          <w:sz w:val="24"/>
          <w:szCs w:val="24"/>
        </w:rPr>
        <w:t>PU</w:t>
      </w:r>
      <w:r>
        <w:rPr>
          <w:rFonts w:hint="eastAsia" w:ascii="宋体" w:hAnsi="宋体" w:eastAsia="宋体"/>
          <w:sz w:val="24"/>
          <w:szCs w:val="24"/>
        </w:rPr>
        <w:t>目前有4条指令，功能是“程序跳转”。</w:t>
      </w:r>
    </w:p>
    <w:p w14:paraId="041FCB70">
      <w:pPr>
        <w:pStyle w:val="14"/>
        <w:ind w:left="360" w:firstLine="0" w:firstLineChars="0"/>
        <w:jc w:val="center"/>
        <w:rPr>
          <w:rFonts w:ascii="宋体" w:hAnsi="宋体" w:eastAsia="宋体"/>
          <w:sz w:val="24"/>
          <w:szCs w:val="24"/>
        </w:rPr>
      </w:pPr>
      <w:r>
        <w:rPr>
          <w:rFonts w:ascii="宋体" w:hAnsi="宋体" w:eastAsia="宋体"/>
          <w:sz w:val="24"/>
          <w:szCs w:val="24"/>
        </w:rPr>
        <w:drawing>
          <wp:inline distT="0" distB="0" distL="0" distR="0">
            <wp:extent cx="5962650" cy="1367790"/>
            <wp:effectExtent l="0" t="0" r="1143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038895" cy="1385366"/>
                    </a:xfrm>
                    <a:prstGeom prst="rect">
                      <a:avLst/>
                    </a:prstGeom>
                    <a:noFill/>
                  </pic:spPr>
                </pic:pic>
              </a:graphicData>
            </a:graphic>
          </wp:inline>
        </w:drawing>
      </w:r>
    </w:p>
    <w:p w14:paraId="36880B98">
      <w:pPr>
        <w:pStyle w:val="14"/>
        <w:ind w:left="360" w:firstLine="480"/>
        <w:rPr>
          <w:rFonts w:ascii="宋体" w:hAnsi="宋体" w:eastAsia="宋体"/>
          <w:sz w:val="24"/>
          <w:szCs w:val="24"/>
        </w:rPr>
      </w:pPr>
      <w:r>
        <w:rPr>
          <w:rFonts w:hint="eastAsia" w:ascii="宋体" w:hAnsi="宋体" w:eastAsia="宋体"/>
          <w:sz w:val="24"/>
          <w:szCs w:val="24"/>
        </w:rPr>
        <w:t>按照上述指令表</w:t>
      </w:r>
      <w:r>
        <w:rPr>
          <w:rFonts w:ascii="宋体" w:hAnsi="宋体" w:eastAsia="宋体"/>
          <w:sz w:val="24"/>
          <w:szCs w:val="24"/>
        </w:rPr>
        <w:t>的指令格式，用户可以编写一段机器语言程序存放在程序存储器PROGRAM中，如下</w:t>
      </w:r>
      <w:r>
        <w:rPr>
          <w:rFonts w:hint="eastAsia" w:ascii="宋体" w:hAnsi="宋体" w:eastAsia="宋体"/>
          <w:sz w:val="24"/>
          <w:szCs w:val="24"/>
        </w:rPr>
        <w:t>图</w:t>
      </w:r>
      <w:r>
        <w:rPr>
          <w:rFonts w:ascii="宋体" w:hAnsi="宋体" w:eastAsia="宋体"/>
          <w:sz w:val="24"/>
          <w:szCs w:val="24"/>
        </w:rPr>
        <w:t>所示。其中每一个存储器单元存放一个字节的数据，对应唯一的8位二进制地址（由地址寄存器AR锁存）。若用户需要访问程序存储器的某个单元，须由程序计数器PC提供该单元的地址，才能从程序存储器取出该单元中的数据。因为程序是顺序访问的，所以程序计数器PC是由两个计数器74LSl63级联构成的一个8位递增计数器PC。当前指令从程序存储器PROGRAM取出，并锁存到指令寄存器IR后，PC自动执行PC+1操作，指向相邻下一条指</w:t>
      </w:r>
      <w:r>
        <w:rPr>
          <w:rFonts w:hint="eastAsia" w:ascii="宋体" w:hAnsi="宋体" w:eastAsia="宋体"/>
          <w:sz w:val="24"/>
          <w:szCs w:val="24"/>
        </w:rPr>
        <w:t>令。</w:t>
      </w:r>
    </w:p>
    <w:p w14:paraId="649276C0">
      <w:pPr>
        <w:pStyle w:val="14"/>
        <w:ind w:left="360" w:firstLine="480"/>
        <w:rPr>
          <w:rFonts w:ascii="宋体" w:hAnsi="宋体" w:eastAsia="宋体"/>
          <w:sz w:val="24"/>
          <w:szCs w:val="24"/>
        </w:rPr>
      </w:pPr>
    </w:p>
    <w:p w14:paraId="2C9BAF39">
      <w:pPr>
        <w:pStyle w:val="14"/>
        <w:numPr>
          <w:ilvl w:val="0"/>
          <w:numId w:val="2"/>
        </w:numPr>
        <w:ind w:firstLineChars="0"/>
        <w:rPr>
          <w:rFonts w:hint="eastAsia" w:ascii="宋体" w:hAnsi="宋体" w:eastAsia="宋体"/>
          <w:sz w:val="24"/>
          <w:szCs w:val="24"/>
        </w:rPr>
      </w:pPr>
      <w:r>
        <w:rPr>
          <w:rFonts w:hint="eastAsia" w:ascii="宋体" w:hAnsi="宋体" w:eastAsia="宋体"/>
          <w:sz w:val="24"/>
          <w:szCs w:val="24"/>
        </w:rPr>
        <w:t>数据通路</w:t>
      </w:r>
    </w:p>
    <w:p w14:paraId="1C79EC53">
      <w:pPr>
        <w:pStyle w:val="14"/>
        <w:ind w:left="360" w:firstLine="0" w:firstLineChars="0"/>
        <w:rPr>
          <w:rFonts w:ascii="宋体" w:hAnsi="宋体" w:eastAsia="宋体"/>
          <w:sz w:val="24"/>
          <w:szCs w:val="24"/>
        </w:rPr>
      </w:pPr>
      <w:r>
        <w:drawing>
          <wp:inline distT="0" distB="0" distL="0" distR="0">
            <wp:extent cx="2995295" cy="2755265"/>
            <wp:effectExtent l="0" t="0" r="6985" b="3175"/>
            <wp:docPr id="20" name="图片 20"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中度可信度描述已自动生成"/>
                    <pic:cNvPicPr>
                      <a:picLocks noChangeAspect="1"/>
                    </pic:cNvPicPr>
                  </pic:nvPicPr>
                  <pic:blipFill>
                    <a:blip r:embed="rId32"/>
                    <a:stretch>
                      <a:fillRect/>
                    </a:stretch>
                  </pic:blipFill>
                  <pic:spPr>
                    <a:xfrm>
                      <a:off x="0" y="0"/>
                      <a:ext cx="2995295" cy="2755265"/>
                    </a:xfrm>
                    <a:prstGeom prst="rect">
                      <a:avLst/>
                    </a:prstGeom>
                  </pic:spPr>
                </pic:pic>
              </a:graphicData>
            </a:graphic>
          </wp:inline>
        </w:drawing>
      </w:r>
    </w:p>
    <w:p w14:paraId="3DD0369C">
      <w:pPr>
        <w:pStyle w:val="14"/>
        <w:ind w:left="360" w:firstLine="0" w:firstLineChars="0"/>
        <w:rPr>
          <w:rFonts w:ascii="宋体" w:hAnsi="宋体" w:eastAsia="宋体"/>
          <w:sz w:val="24"/>
          <w:szCs w:val="24"/>
        </w:rPr>
      </w:pPr>
      <w:r>
        <w:rPr>
          <w:rFonts w:hint="eastAsia" w:ascii="宋体" w:hAnsi="宋体" w:eastAsia="宋体"/>
          <w:sz w:val="24"/>
          <w:szCs w:val="24"/>
        </w:rPr>
        <w:t>数据通路如图所示，由并联在单条8位总线B</w:t>
      </w:r>
      <w:r>
        <w:rPr>
          <w:rFonts w:ascii="宋体" w:hAnsi="宋体" w:eastAsia="宋体"/>
          <w:sz w:val="24"/>
          <w:szCs w:val="24"/>
        </w:rPr>
        <w:t>US</w:t>
      </w:r>
      <w:r>
        <w:rPr>
          <w:rFonts w:hint="eastAsia" w:ascii="宋体" w:hAnsi="宋体" w:eastAsia="宋体"/>
          <w:sz w:val="24"/>
          <w:szCs w:val="24"/>
        </w:rPr>
        <w:t>上的三个部件组成：指令寄存器I</w:t>
      </w:r>
      <w:r>
        <w:rPr>
          <w:rFonts w:ascii="宋体" w:hAnsi="宋体" w:eastAsia="宋体"/>
          <w:sz w:val="24"/>
          <w:szCs w:val="24"/>
        </w:rPr>
        <w:t>R</w:t>
      </w:r>
      <w:r>
        <w:rPr>
          <w:rFonts w:hint="eastAsia" w:ascii="宋体" w:hAnsi="宋体" w:eastAsia="宋体"/>
          <w:sz w:val="24"/>
          <w:szCs w:val="24"/>
        </w:rPr>
        <w:t>、程序计数器P</w:t>
      </w:r>
      <w:r>
        <w:rPr>
          <w:rFonts w:ascii="宋体" w:hAnsi="宋体" w:eastAsia="宋体"/>
          <w:sz w:val="24"/>
          <w:szCs w:val="24"/>
        </w:rPr>
        <w:t>C</w:t>
      </w:r>
      <w:r>
        <w:rPr>
          <w:rFonts w:hint="eastAsia" w:ascii="宋体" w:hAnsi="宋体" w:eastAsia="宋体"/>
          <w:sz w:val="24"/>
          <w:szCs w:val="24"/>
        </w:rPr>
        <w:t>和程序存储器P</w:t>
      </w:r>
      <w:r>
        <w:rPr>
          <w:rFonts w:ascii="宋体" w:hAnsi="宋体" w:eastAsia="宋体"/>
          <w:sz w:val="24"/>
          <w:szCs w:val="24"/>
        </w:rPr>
        <w:t>ROGRAM</w:t>
      </w:r>
      <w:r>
        <w:rPr>
          <w:rFonts w:hint="eastAsia" w:ascii="宋体" w:hAnsi="宋体" w:eastAsia="宋体"/>
          <w:sz w:val="24"/>
          <w:szCs w:val="24"/>
        </w:rPr>
        <w:t>。</w:t>
      </w:r>
    </w:p>
    <w:p w14:paraId="3DA0C455">
      <w:pPr>
        <w:pStyle w:val="14"/>
        <w:ind w:left="360" w:firstLine="480"/>
        <w:rPr>
          <w:rFonts w:ascii="宋体" w:hAnsi="宋体" w:eastAsia="宋体"/>
          <w:sz w:val="24"/>
          <w:szCs w:val="24"/>
        </w:rPr>
      </w:pPr>
      <w:r>
        <w:rPr>
          <w:rFonts w:hint="eastAsia" w:ascii="宋体" w:hAnsi="宋体" w:eastAsia="宋体"/>
          <w:sz w:val="24"/>
          <w:szCs w:val="24"/>
        </w:rPr>
        <w:t>仔细分析上述图</w:t>
      </w:r>
      <w:r>
        <w:rPr>
          <w:rFonts w:ascii="宋体" w:hAnsi="宋体" w:eastAsia="宋体"/>
          <w:sz w:val="24"/>
          <w:szCs w:val="24"/>
        </w:rPr>
        <w:t>和表可知，数据通路的各条指令状态图如下图所示：所有指令的取指操作都是相同的，即是上图中的指令流ROM→IR：CPU从程序存储器PROGRAM取出指令，经过总线BUS流向指令寄存器IR。NOP和HLT指令只有上述取指操作，没有执行操作（HLT指令取指后硬件停机）；而JMP1和JMP2指令除了上述取指操作外，实际只有一种执行操作，即上图的数据流ROM→PC：CPU从程序存储器PROGRAM取出数据，经过总线BUS流向程序计数器PC。两种跳转指令不同之处在</w:t>
      </w:r>
      <w:r>
        <w:rPr>
          <w:rFonts w:hint="eastAsia" w:ascii="宋体" w:hAnsi="宋体" w:eastAsia="宋体"/>
          <w:sz w:val="24"/>
          <w:szCs w:val="24"/>
        </w:rPr>
        <w:t>于：</w:t>
      </w:r>
      <w:r>
        <w:rPr>
          <w:rFonts w:ascii="宋体" w:hAnsi="宋体" w:eastAsia="宋体"/>
          <w:sz w:val="24"/>
          <w:szCs w:val="24"/>
        </w:rPr>
        <w:t>JMP1指令的第二字节是目标地址（直接寻址），只要一次数据流（ROM→PC）就把目标地址送入PC；而JMP2指令的第二字节是存放目标地址的存储器单元地址（间接寻址），需要连续两次数据流（ROM→PC）才能把目标地址送入PC。</w:t>
      </w:r>
    </w:p>
    <w:p w14:paraId="7C66D7DD">
      <w:pPr>
        <w:ind w:firstLine="367" w:firstLineChars="175"/>
        <w:rPr>
          <w:rFonts w:ascii="宋体" w:hAnsi="宋体" w:eastAsia="宋体"/>
          <w:sz w:val="24"/>
          <w:szCs w:val="24"/>
        </w:rPr>
      </w:pPr>
      <w:r>
        <w:drawing>
          <wp:inline distT="0" distB="0" distL="0" distR="0">
            <wp:extent cx="5226685" cy="1514475"/>
            <wp:effectExtent l="0" t="0" r="63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49560" cy="1520940"/>
                    </a:xfrm>
                    <a:prstGeom prst="rect">
                      <a:avLst/>
                    </a:prstGeom>
                    <a:noFill/>
                  </pic:spPr>
                </pic:pic>
              </a:graphicData>
            </a:graphic>
          </wp:inline>
        </w:drawing>
      </w:r>
    </w:p>
    <w:p w14:paraId="3C25FC35">
      <w:pPr>
        <w:ind w:firstLine="420" w:firstLineChars="175"/>
        <w:rPr>
          <w:rFonts w:ascii="宋体" w:hAnsi="宋体" w:eastAsia="宋体"/>
          <w:sz w:val="24"/>
          <w:szCs w:val="24"/>
        </w:rPr>
      </w:pPr>
    </w:p>
    <w:p w14:paraId="3289F50E">
      <w:pPr>
        <w:pStyle w:val="14"/>
        <w:numPr>
          <w:ilvl w:val="0"/>
          <w:numId w:val="2"/>
        </w:numPr>
        <w:ind w:firstLineChars="0"/>
        <w:rPr>
          <w:rFonts w:ascii="宋体" w:hAnsi="宋体" w:eastAsia="宋体"/>
          <w:sz w:val="24"/>
          <w:szCs w:val="24"/>
        </w:rPr>
      </w:pPr>
      <w:r>
        <w:rPr>
          <w:rFonts w:hint="eastAsia" w:ascii="宋体" w:hAnsi="宋体" w:eastAsia="宋体"/>
          <w:sz w:val="24"/>
          <w:szCs w:val="24"/>
        </w:rPr>
        <w:t>微程序原理</w:t>
      </w:r>
    </w:p>
    <w:p w14:paraId="72D5E638">
      <w:pPr>
        <w:pStyle w:val="14"/>
        <w:ind w:left="360" w:firstLine="480"/>
        <w:rPr>
          <w:rFonts w:ascii="宋体" w:hAnsi="宋体" w:eastAsia="宋体"/>
          <w:sz w:val="24"/>
          <w:szCs w:val="24"/>
        </w:rPr>
      </w:pPr>
      <w:r>
        <w:rPr>
          <w:rFonts w:hint="eastAsia" w:ascii="宋体" w:hAnsi="宋体" w:eastAsia="宋体"/>
          <w:sz w:val="24"/>
          <w:szCs w:val="24"/>
        </w:rPr>
        <w:t>在上图</w:t>
      </w:r>
      <w:r>
        <w:rPr>
          <w:rFonts w:ascii="宋体" w:hAnsi="宋体" w:eastAsia="宋体"/>
          <w:sz w:val="24"/>
          <w:szCs w:val="24"/>
        </w:rPr>
        <w:t>中，虽然微程序控制器指令的状态类型只有两种（指令流和数据流），但是每一条指令拥有的状态数目都不尽相同，其中最关键问题是如何根据不同的指令来判断状态的转移。因此我们可以采用微程序原理来解决这个问题：图2中每一条指令都是一个任务，一个状态则对应一条微指令。若干条微指令组合成一段微程序，解决相对应的任务。</w:t>
      </w:r>
    </w:p>
    <w:p w14:paraId="2822BA84">
      <w:pPr>
        <w:pStyle w:val="14"/>
        <w:ind w:left="360" w:firstLine="480"/>
        <w:rPr>
          <w:rFonts w:ascii="宋体" w:hAnsi="宋体" w:eastAsia="宋体"/>
          <w:sz w:val="24"/>
          <w:szCs w:val="24"/>
        </w:rPr>
      </w:pPr>
      <w:r>
        <w:rPr>
          <w:rFonts w:hint="eastAsia" w:ascii="宋体" w:hAnsi="宋体" w:eastAsia="宋体"/>
          <w:sz w:val="24"/>
          <w:szCs w:val="24"/>
        </w:rPr>
        <w:t>微指令的字长设为</w:t>
      </w:r>
      <w:r>
        <w:rPr>
          <w:rFonts w:ascii="宋体" w:hAnsi="宋体" w:eastAsia="宋体"/>
          <w:sz w:val="24"/>
          <w:szCs w:val="24"/>
        </w:rPr>
        <w:t>24位，结构如下图3所示：</w:t>
      </w:r>
    </w:p>
    <w:p w14:paraId="787892FA">
      <w:pPr>
        <w:pStyle w:val="14"/>
        <w:ind w:left="360" w:firstLine="480"/>
        <w:rPr>
          <w:rFonts w:ascii="宋体" w:hAnsi="宋体" w:eastAsia="宋体"/>
          <w:sz w:val="24"/>
          <w:szCs w:val="24"/>
        </w:rPr>
      </w:pPr>
      <w:r>
        <w:rPr>
          <w:rFonts w:ascii="宋体" w:hAnsi="宋体" w:eastAsia="宋体"/>
          <w:sz w:val="24"/>
          <w:szCs w:val="24"/>
        </w:rPr>
        <w:t>1-5位表示该微指令执行后，下一条微指令的地址 [uA4, uA0]（即下址转移方式）；</w:t>
      </w:r>
    </w:p>
    <w:p w14:paraId="269E340C">
      <w:pPr>
        <w:pStyle w:val="14"/>
        <w:ind w:left="360" w:firstLine="480"/>
        <w:rPr>
          <w:rFonts w:ascii="宋体" w:hAnsi="宋体" w:eastAsia="宋体"/>
          <w:sz w:val="24"/>
          <w:szCs w:val="24"/>
        </w:rPr>
      </w:pPr>
      <w:r>
        <w:rPr>
          <w:rFonts w:ascii="宋体" w:hAnsi="宋体" w:eastAsia="宋体"/>
          <w:sz w:val="24"/>
          <w:szCs w:val="24"/>
        </w:rPr>
        <w:t>6-7位是判断字段Px：P1=1表示该微指令是取指微指令；，P2空缺。</w:t>
      </w:r>
    </w:p>
    <w:p w14:paraId="4B3DB849">
      <w:pPr>
        <w:pStyle w:val="14"/>
        <w:ind w:left="360" w:firstLine="480"/>
        <w:rPr>
          <w:rFonts w:ascii="宋体" w:hAnsi="宋体" w:eastAsia="宋体"/>
          <w:sz w:val="24"/>
          <w:szCs w:val="24"/>
        </w:rPr>
      </w:pPr>
      <w:r>
        <w:rPr>
          <w:rFonts w:ascii="宋体" w:hAnsi="宋体" w:eastAsia="宋体"/>
          <w:sz w:val="24"/>
          <w:szCs w:val="24"/>
        </w:rPr>
        <w:t>8-24位是微命令字段：微命令即是图1所示数据通路中的微操作信号，其中某位置“1”，表示该位的微命令有效；反之，置“0”则表示该位的微命令无效。</w:t>
      </w:r>
    </w:p>
    <w:p w14:paraId="086BDCAF">
      <w:pPr>
        <w:ind w:firstLine="367" w:firstLineChars="175"/>
        <w:rPr>
          <w:rFonts w:ascii="宋体" w:hAnsi="宋体" w:eastAsia="宋体"/>
          <w:sz w:val="24"/>
          <w:szCs w:val="24"/>
        </w:rPr>
      </w:pPr>
      <w:r>
        <w:drawing>
          <wp:inline distT="0" distB="0" distL="0" distR="0">
            <wp:extent cx="5114925" cy="993775"/>
            <wp:effectExtent l="0" t="0" r="5715"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173328" cy="1005281"/>
                    </a:xfrm>
                    <a:prstGeom prst="rect">
                      <a:avLst/>
                    </a:prstGeom>
                    <a:noFill/>
                  </pic:spPr>
                </pic:pic>
              </a:graphicData>
            </a:graphic>
          </wp:inline>
        </w:drawing>
      </w:r>
    </w:p>
    <w:p w14:paraId="005F6F59">
      <w:pPr>
        <w:rPr>
          <w:rFonts w:hint="eastAsia" w:ascii="宋体" w:hAnsi="宋体" w:eastAsia="宋体"/>
          <w:sz w:val="24"/>
          <w:szCs w:val="24"/>
        </w:rPr>
      </w:pPr>
    </w:p>
    <w:p w14:paraId="230EFB96">
      <w:pPr>
        <w:pStyle w:val="14"/>
        <w:ind w:left="360" w:firstLine="480"/>
        <w:rPr>
          <w:rFonts w:ascii="宋体" w:hAnsi="宋体" w:eastAsia="宋体"/>
          <w:sz w:val="24"/>
          <w:szCs w:val="24"/>
        </w:rPr>
      </w:pPr>
      <w:r>
        <w:rPr>
          <w:rFonts w:hint="eastAsia" w:ascii="宋体" w:hAnsi="宋体" w:eastAsia="宋体"/>
          <w:sz w:val="24"/>
          <w:szCs w:val="24"/>
        </w:rPr>
        <w:t>仔细观察数据通路图</w:t>
      </w:r>
      <w:r>
        <w:rPr>
          <w:rFonts w:ascii="宋体" w:hAnsi="宋体" w:eastAsia="宋体"/>
          <w:sz w:val="24"/>
          <w:szCs w:val="24"/>
        </w:rPr>
        <w:t>，可以发现指令的取指或执行过程都是指令或数据从一个部件打入总线BUS，再从总线BUS打入另一个部件的过程。为了保证上述操作先后次序，指令流（ROM→IR）和数据流（ROM→PC）都分为T1和T2两个周期：T1周期，信息从源部件（例如程序存储器PROGRAM）打入总线BUS；T2周期，信息从总线BUS打入目标部件（例如指令寄存器IR或者程序计数器PC），如下表所示。因此，在图所示的微操作信号中，除了信号</w:t>
      </w:r>
      <w:r>
        <w:rPr>
          <w:rFonts w:ascii="宋体" w:hAnsi="宋体" w:eastAsia="宋体"/>
          <w:sz w:val="24"/>
          <w:szCs w:val="24"/>
        </w:rPr>
        <w:fldChar w:fldCharType="begin"/>
      </w:r>
      <w:r>
        <w:rPr>
          <w:rFonts w:ascii="宋体" w:hAnsi="宋体" w:eastAsia="宋体"/>
          <w:sz w:val="24"/>
          <w:szCs w:val="24"/>
        </w:rPr>
        <w:instrText xml:space="preserve">EQ \* jc2 \* hps12 \o\ad(\s\up 11(</w:instrText>
      </w:r>
      <w:r>
        <w:rPr>
          <w:rFonts w:ascii="宋体" w:hAnsi="宋体" w:eastAsia="宋体"/>
          <w:sz w:val="12"/>
          <w:szCs w:val="24"/>
        </w:rPr>
        <w:instrText xml:space="preserve">—</w:instrText>
      </w:r>
      <w:r>
        <w:rPr>
          <w:rFonts w:ascii="宋体" w:hAnsi="宋体" w:eastAsia="宋体"/>
          <w:sz w:val="24"/>
          <w:szCs w:val="24"/>
        </w:rPr>
        <w:instrText xml:space="preserve">),O)</w:instrText>
      </w:r>
      <w:r>
        <w:rPr>
          <w:rFonts w:ascii="宋体" w:hAnsi="宋体" w:eastAsia="宋体"/>
          <w:sz w:val="24"/>
          <w:szCs w:val="24"/>
        </w:rPr>
        <w:fldChar w:fldCharType="end"/>
      </w:r>
      <w:r>
        <w:rPr>
          <w:rFonts w:ascii="宋体" w:hAnsi="宋体" w:eastAsia="宋体"/>
          <w:sz w:val="24"/>
          <w:szCs w:val="24"/>
        </w:rPr>
        <w:fldChar w:fldCharType="begin"/>
      </w:r>
      <w:r>
        <w:rPr>
          <w:rFonts w:ascii="宋体" w:hAnsi="宋体" w:eastAsia="宋体"/>
          <w:sz w:val="24"/>
          <w:szCs w:val="24"/>
        </w:rPr>
        <w:instrText xml:space="preserve">EQ \* jc2 \* hps12 \o\ad(\s\up 11(</w:instrText>
      </w:r>
      <w:r>
        <w:rPr>
          <w:rFonts w:ascii="宋体" w:hAnsi="宋体" w:eastAsia="宋体"/>
          <w:sz w:val="12"/>
          <w:szCs w:val="24"/>
        </w:rPr>
        <w:instrText xml:space="preserve">—</w:instrText>
      </w:r>
      <w:r>
        <w:rPr>
          <w:rFonts w:ascii="宋体" w:hAnsi="宋体" w:eastAsia="宋体"/>
          <w:sz w:val="24"/>
          <w:szCs w:val="24"/>
        </w:rPr>
        <w:instrText xml:space="preserve">),E)</w:instrText>
      </w:r>
      <w:r>
        <w:rPr>
          <w:rFonts w:ascii="宋体" w:hAnsi="宋体" w:eastAsia="宋体"/>
          <w:sz w:val="24"/>
          <w:szCs w:val="24"/>
        </w:rPr>
        <w:fldChar w:fldCharType="end"/>
      </w:r>
      <w:r>
        <w:rPr>
          <w:rFonts w:ascii="宋体" w:hAnsi="宋体" w:eastAsia="宋体"/>
          <w:sz w:val="24"/>
          <w:szCs w:val="24"/>
        </w:rPr>
        <w:t>(存储器输出使能)和</w:t>
      </w:r>
      <w:r>
        <w:rPr>
          <w:rFonts w:ascii="宋体" w:hAnsi="宋体" w:eastAsia="宋体"/>
          <w:sz w:val="24"/>
          <w:szCs w:val="24"/>
        </w:rPr>
        <w:fldChar w:fldCharType="begin"/>
      </w:r>
      <w:r>
        <w:rPr>
          <w:rFonts w:ascii="宋体" w:hAnsi="宋体" w:eastAsia="宋体"/>
          <w:sz w:val="24"/>
          <w:szCs w:val="24"/>
        </w:rPr>
        <w:instrText xml:space="preserve">EQ \* jc2 \* hps12 \o\ad(\s\up 11(</w:instrText>
      </w:r>
      <w:r>
        <w:rPr>
          <w:rFonts w:ascii="宋体" w:hAnsi="宋体" w:eastAsia="宋体"/>
          <w:sz w:val="12"/>
          <w:szCs w:val="24"/>
        </w:rPr>
        <w:instrText xml:space="preserve">—</w:instrText>
      </w:r>
      <w:r>
        <w:rPr>
          <w:rFonts w:ascii="宋体" w:hAnsi="宋体" w:eastAsia="宋体"/>
          <w:sz w:val="24"/>
          <w:szCs w:val="24"/>
        </w:rPr>
        <w:instrText xml:space="preserve">),L)</w:instrText>
      </w:r>
      <w:r>
        <w:rPr>
          <w:rFonts w:ascii="宋体" w:hAnsi="宋体" w:eastAsia="宋体"/>
          <w:sz w:val="24"/>
          <w:szCs w:val="24"/>
        </w:rPr>
        <w:fldChar w:fldCharType="end"/>
      </w:r>
      <w:r>
        <w:rPr>
          <w:rFonts w:ascii="宋体" w:hAnsi="宋体" w:eastAsia="宋体"/>
          <w:sz w:val="24"/>
          <w:szCs w:val="24"/>
        </w:rPr>
        <w:fldChar w:fldCharType="begin"/>
      </w:r>
      <w:r>
        <w:rPr>
          <w:rFonts w:ascii="宋体" w:hAnsi="宋体" w:eastAsia="宋体"/>
          <w:sz w:val="24"/>
          <w:szCs w:val="24"/>
        </w:rPr>
        <w:instrText xml:space="preserve">EQ \* jc2 \* hps12 \o\ad(\s\up 11(</w:instrText>
      </w:r>
      <w:r>
        <w:rPr>
          <w:rFonts w:ascii="宋体" w:hAnsi="宋体" w:eastAsia="宋体"/>
          <w:sz w:val="12"/>
          <w:szCs w:val="24"/>
        </w:rPr>
        <w:instrText xml:space="preserve">—</w:instrText>
      </w:r>
      <w:r>
        <w:rPr>
          <w:rFonts w:ascii="宋体" w:hAnsi="宋体" w:eastAsia="宋体"/>
          <w:sz w:val="24"/>
          <w:szCs w:val="24"/>
        </w:rPr>
        <w:instrText xml:space="preserve">),D)</w:instrText>
      </w:r>
      <w:r>
        <w:rPr>
          <w:rFonts w:ascii="宋体" w:hAnsi="宋体" w:eastAsia="宋体"/>
          <w:sz w:val="24"/>
          <w:szCs w:val="24"/>
        </w:rPr>
        <w:fldChar w:fldCharType="end"/>
      </w:r>
      <w:r>
        <w:rPr>
          <w:rFonts w:ascii="宋体" w:hAnsi="宋体" w:eastAsia="宋体"/>
          <w:sz w:val="24"/>
          <w:szCs w:val="24"/>
        </w:rPr>
        <w:fldChar w:fldCharType="begin"/>
      </w:r>
      <w:r>
        <w:rPr>
          <w:rFonts w:ascii="宋体" w:hAnsi="宋体" w:eastAsia="宋体"/>
          <w:sz w:val="24"/>
          <w:szCs w:val="24"/>
        </w:rPr>
        <w:instrText xml:space="preserve">EQ \* jc2 \* hps12 \o\ad(\s\up 11(</w:instrText>
      </w:r>
      <w:r>
        <w:rPr>
          <w:rFonts w:ascii="宋体" w:hAnsi="宋体" w:eastAsia="宋体"/>
          <w:sz w:val="12"/>
          <w:szCs w:val="24"/>
        </w:rPr>
        <w:instrText xml:space="preserve">—</w:instrText>
      </w:r>
      <w:r>
        <w:rPr>
          <w:rFonts w:ascii="宋体" w:hAnsi="宋体" w:eastAsia="宋体"/>
          <w:sz w:val="24"/>
          <w:szCs w:val="24"/>
        </w:rPr>
        <w:instrText xml:space="preserve">),P)</w:instrText>
      </w:r>
      <w:r>
        <w:rPr>
          <w:rFonts w:ascii="宋体" w:hAnsi="宋体" w:eastAsia="宋体"/>
          <w:sz w:val="24"/>
          <w:szCs w:val="24"/>
        </w:rPr>
        <w:fldChar w:fldCharType="end"/>
      </w:r>
      <w:r>
        <w:rPr>
          <w:rFonts w:ascii="宋体" w:hAnsi="宋体" w:eastAsia="宋体"/>
          <w:sz w:val="24"/>
          <w:szCs w:val="24"/>
        </w:rPr>
        <w:fldChar w:fldCharType="begin"/>
      </w:r>
      <w:r>
        <w:rPr>
          <w:rFonts w:ascii="宋体" w:hAnsi="宋体" w:eastAsia="宋体"/>
          <w:sz w:val="24"/>
          <w:szCs w:val="24"/>
        </w:rPr>
        <w:instrText xml:space="preserve">EQ \* jc2 \* hps12 \o\ad(\s\up 11(</w:instrText>
      </w:r>
      <w:r>
        <w:rPr>
          <w:rFonts w:ascii="宋体" w:hAnsi="宋体" w:eastAsia="宋体"/>
          <w:sz w:val="12"/>
          <w:szCs w:val="24"/>
        </w:rPr>
        <w:instrText xml:space="preserve">—</w:instrText>
      </w:r>
      <w:r>
        <w:rPr>
          <w:rFonts w:ascii="宋体" w:hAnsi="宋体" w:eastAsia="宋体"/>
          <w:sz w:val="24"/>
          <w:szCs w:val="24"/>
        </w:rPr>
        <w:instrText xml:space="preserve">),C)</w:instrText>
      </w:r>
      <w:r>
        <w:rPr>
          <w:rFonts w:ascii="宋体" w:hAnsi="宋体" w:eastAsia="宋体"/>
          <w:sz w:val="24"/>
          <w:szCs w:val="24"/>
        </w:rPr>
        <w:fldChar w:fldCharType="end"/>
      </w:r>
      <w:r>
        <w:rPr>
          <w:rFonts w:ascii="宋体" w:hAnsi="宋体" w:eastAsia="宋体"/>
          <w:sz w:val="24"/>
          <w:szCs w:val="24"/>
        </w:rPr>
        <w:t>(PC加载使能)是全过程有效外，其他信号需要与T1或T2周期节拍信号逻辑“与”，产生新的边沿触发信号，在指定周期开始时刻上升沿跳变，例如AR_CLK=LDAR•T1，IR_CLK=LDIR•T2，PC_CLK=PC_INC•T2</w:t>
      </w:r>
    </w:p>
    <w:p w14:paraId="7FB283D7">
      <w:pPr>
        <w:ind w:firstLine="367" w:firstLineChars="175"/>
        <w:rPr>
          <w:rFonts w:hint="eastAsia" w:ascii="宋体" w:hAnsi="宋体" w:eastAsia="宋体"/>
          <w:sz w:val="24"/>
          <w:szCs w:val="24"/>
        </w:rPr>
      </w:pPr>
      <w:r>
        <w:drawing>
          <wp:inline distT="0" distB="0" distL="0" distR="0">
            <wp:extent cx="5617845" cy="1101725"/>
            <wp:effectExtent l="0" t="0" r="571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75564" cy="1113474"/>
                    </a:xfrm>
                    <a:prstGeom prst="rect">
                      <a:avLst/>
                    </a:prstGeom>
                    <a:noFill/>
                  </pic:spPr>
                </pic:pic>
              </a:graphicData>
            </a:graphic>
          </wp:inline>
        </w:drawing>
      </w:r>
    </w:p>
    <w:p w14:paraId="478C7995">
      <w:pPr>
        <w:pStyle w:val="14"/>
        <w:ind w:left="360" w:firstLine="480"/>
        <w:rPr>
          <w:rFonts w:ascii="宋体" w:hAnsi="宋体" w:eastAsia="宋体"/>
          <w:sz w:val="24"/>
          <w:szCs w:val="24"/>
        </w:rPr>
      </w:pPr>
      <w:r>
        <w:rPr>
          <w:rFonts w:hint="eastAsia" w:ascii="宋体" w:hAnsi="宋体" w:eastAsia="宋体"/>
          <w:sz w:val="24"/>
          <w:szCs w:val="24"/>
        </w:rPr>
        <w:t>综合上述微指令结构图</w:t>
      </w:r>
      <w:r>
        <w:rPr>
          <w:rFonts w:ascii="宋体" w:hAnsi="宋体" w:eastAsia="宋体"/>
          <w:sz w:val="24"/>
          <w:szCs w:val="24"/>
        </w:rPr>
        <w:t>和微操作信号列表，通过分析微程序控制器指令状态图，可以得到如下图所示的微程序流程图：图中每一个方框在时间上表示一个微指令周期，包括T1（源部件→总线）和T2（总线→目标部件）两个周期；在空间上表示一条微指令，通过一系列微操作信号使得信息从某个源部件经过总线BUS到达目标部件。图中每个方框的右上方是对应微指令的地址，右下方是对应微指令的下一条微指令的地址（简称下址）。</w:t>
      </w:r>
    </w:p>
    <w:p w14:paraId="519E5A1A">
      <w:pPr>
        <w:ind w:firstLine="420" w:firstLineChars="175"/>
        <w:rPr>
          <w:rFonts w:ascii="宋体" w:hAnsi="宋体" w:eastAsia="宋体"/>
          <w:sz w:val="24"/>
          <w:szCs w:val="24"/>
        </w:rPr>
      </w:pPr>
      <w:r>
        <w:rPr>
          <w:rFonts w:ascii="宋体" w:hAnsi="宋体" w:eastAsia="宋体"/>
          <w:sz w:val="24"/>
          <w:szCs w:val="24"/>
        </w:rPr>
        <w:drawing>
          <wp:inline distT="0" distB="0" distL="0" distR="0">
            <wp:extent cx="5822950" cy="3209925"/>
            <wp:effectExtent l="0" t="0" r="1397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837249" cy="3217627"/>
                    </a:xfrm>
                    <a:prstGeom prst="rect">
                      <a:avLst/>
                    </a:prstGeom>
                    <a:noFill/>
                  </pic:spPr>
                </pic:pic>
              </a:graphicData>
            </a:graphic>
          </wp:inline>
        </w:drawing>
      </w:r>
    </w:p>
    <w:p w14:paraId="7B217CDF">
      <w:pPr>
        <w:ind w:firstLine="420" w:firstLineChars="175"/>
        <w:rPr>
          <w:rFonts w:ascii="宋体" w:hAnsi="宋体" w:eastAsia="宋体"/>
          <w:sz w:val="24"/>
          <w:szCs w:val="24"/>
        </w:rPr>
      </w:pPr>
      <w:r>
        <w:rPr>
          <w:rFonts w:hint="eastAsia" w:ascii="宋体" w:hAnsi="宋体" w:eastAsia="宋体"/>
          <w:sz w:val="24"/>
          <w:szCs w:val="24"/>
        </w:rPr>
        <w:t>上述微程序流程图</w:t>
      </w:r>
      <w:r>
        <w:rPr>
          <w:rFonts w:ascii="宋体" w:hAnsi="宋体" w:eastAsia="宋体"/>
          <w:sz w:val="24"/>
          <w:szCs w:val="24"/>
        </w:rPr>
        <w:t>中，最上方首先执行的方框是公共的取指微指令，即指令流（ROM→IR）。取出指令后， P1菱形框表示指令译码及地址转移：根据当前指令OP码的[I7,I6,I5]位形成其执行周期第一条微指令地址[0,0,I7,I6,I5]，从而选择该指令的执行周期。菱形框下的四条路径对应指令列表1所述的四条指令的执行周期，其中每个方框是一条执行微指令，即数据流（ROM→PC）。值得注意的是，NOP指令和HLT指令只有取指周期，没有执行周期。NOP指令的OP码是000，取指后译码得到的第一条微指令地址仍为[00000]，即直接返回下一条指令的取指周期。而HLT指令的OP码是111，译码后直接令硬件停机。在所有路径末尾，最后一条微指令的下址[uA4-uA0]都必须是取指微指令地址[00000]，即一条指令结束后必须返回取指微指令，准备取出下一条指令。如图左上方所示，整个数据通路的运行过程就是不断循环的取指令和执行指令。图中总共有三条微指令，其编码如下表所示（具体位置的微命令含义请参考微指令结构图）。</w:t>
      </w:r>
    </w:p>
    <w:p w14:paraId="2454F7A1">
      <w:pPr>
        <w:rPr>
          <w:rFonts w:ascii="宋体" w:hAnsi="宋体" w:eastAsia="宋体"/>
          <w:sz w:val="24"/>
          <w:szCs w:val="24"/>
        </w:rPr>
      </w:pPr>
      <w:r>
        <w:rPr>
          <w:rFonts w:ascii="宋体" w:hAnsi="宋体" w:eastAsia="宋体"/>
          <w:sz w:val="24"/>
          <w:szCs w:val="24"/>
        </w:rPr>
        <w:drawing>
          <wp:inline distT="0" distB="0" distL="0" distR="0">
            <wp:extent cx="6181725" cy="771525"/>
            <wp:effectExtent l="0" t="0" r="571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391152" cy="797761"/>
                    </a:xfrm>
                    <a:prstGeom prst="rect">
                      <a:avLst/>
                    </a:prstGeom>
                    <a:noFill/>
                  </pic:spPr>
                </pic:pic>
              </a:graphicData>
            </a:graphic>
          </wp:inline>
        </w:drawing>
      </w:r>
    </w:p>
    <w:p w14:paraId="7A91C742">
      <w:pPr>
        <w:rPr>
          <w:rFonts w:ascii="宋体" w:hAnsi="宋体" w:eastAsia="宋体"/>
          <w:sz w:val="24"/>
          <w:szCs w:val="24"/>
        </w:rPr>
      </w:pPr>
    </w:p>
    <w:p w14:paraId="2D49D2D5">
      <w:pPr>
        <w:pStyle w:val="14"/>
        <w:rPr>
          <w:rFonts w:ascii="宋体" w:hAnsi="宋体" w:eastAsia="宋体"/>
          <w:sz w:val="24"/>
          <w:szCs w:val="24"/>
        </w:rPr>
      </w:pPr>
      <w:r>
        <w:rPr>
          <w:rFonts w:hint="eastAsia" w:ascii="宋体" w:hAnsi="宋体" w:eastAsia="宋体"/>
          <w:sz w:val="24"/>
          <w:szCs w:val="24"/>
        </w:rPr>
        <w:t>负责执行图所示的微程序流程图的</w:t>
      </w:r>
      <w:r>
        <w:rPr>
          <w:rFonts w:ascii="宋体" w:hAnsi="宋体" w:eastAsia="宋体"/>
          <w:sz w:val="24"/>
          <w:szCs w:val="24"/>
        </w:rPr>
        <w:t>CPU部件是微程序控制器(CONTROLL UNIT)，由控制存储器、微指令寄存器、微地址寄存器和地址转移逻辑电路组成，如下图所示。CPU启动或复位后，微地址寄存器清零，控制存储器从地址[00000]开始输出微指令。如前述微指令结构图所示，微指令包括了控制字段、下址字段和判断字段。控制字段即下图中的微命令字段，直接输出微操作信号执行当前微指令；下址字段锁存在微地址寄存器，待当前微指令执行完后，再从控制存储器取出下一条微指令。若当前微指令是取指微指令，则P字段启动地址转移，根据指令寄存</w:t>
      </w:r>
      <w:r>
        <w:rPr>
          <w:rFonts w:hint="eastAsia" w:ascii="宋体" w:hAnsi="宋体" w:eastAsia="宋体"/>
          <w:sz w:val="24"/>
          <w:szCs w:val="24"/>
        </w:rPr>
        <w:t>器</w:t>
      </w:r>
      <w:r>
        <w:rPr>
          <w:rFonts w:ascii="宋体" w:hAnsi="宋体" w:eastAsia="宋体"/>
          <w:sz w:val="24"/>
          <w:szCs w:val="24"/>
        </w:rPr>
        <w:t>IR中的OP码修改微地址寄存器，转向指令执行周期的第一条微指令。</w:t>
      </w:r>
    </w:p>
    <w:p w14:paraId="1ADD6C71">
      <w:pPr>
        <w:ind w:firstLine="367" w:firstLineChars="175"/>
        <w:rPr>
          <w:rFonts w:ascii="宋体" w:hAnsi="宋体" w:eastAsia="宋体"/>
          <w:sz w:val="24"/>
          <w:szCs w:val="24"/>
        </w:rPr>
      </w:pPr>
      <w:r>
        <w:drawing>
          <wp:inline distT="0" distB="0" distL="0" distR="0">
            <wp:extent cx="5456555" cy="2819400"/>
            <wp:effectExtent l="0" t="0" r="146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68638" cy="2825376"/>
                    </a:xfrm>
                    <a:prstGeom prst="rect">
                      <a:avLst/>
                    </a:prstGeom>
                    <a:noFill/>
                  </pic:spPr>
                </pic:pic>
              </a:graphicData>
            </a:graphic>
          </wp:inline>
        </w:drawing>
      </w:r>
    </w:p>
    <w:p w14:paraId="6581B137">
      <w:pPr>
        <w:ind w:firstLine="420" w:firstLineChars="175"/>
        <w:rPr>
          <w:rFonts w:ascii="宋体" w:hAnsi="宋体" w:eastAsia="宋体"/>
          <w:sz w:val="24"/>
          <w:szCs w:val="24"/>
        </w:rPr>
      </w:pPr>
      <w:r>
        <w:rPr>
          <w:rFonts w:hint="eastAsia" w:ascii="宋体" w:hAnsi="宋体" w:eastAsia="宋体"/>
          <w:sz w:val="24"/>
          <w:szCs w:val="24"/>
        </w:rPr>
        <w:t>存放上述微指令列表</w:t>
      </w:r>
      <w:r>
        <w:rPr>
          <w:rFonts w:ascii="宋体" w:hAnsi="宋体" w:eastAsia="宋体"/>
          <w:sz w:val="24"/>
          <w:szCs w:val="24"/>
        </w:rPr>
        <w:t>的存储器电路如下图所示：微指令存储器字长24位，由3个2764芯片MROM1-3组成，其输出端则连接着微指令寄存器MDR1-3（寄存器74LS273和74LS175构成）。在系统启动（信号ON=1）或T1周期开始（信号T1=1）时刻， MROM1-3输出当前微指令的微操作信号，锁存在MDR1-3，送往数据通路执行。部分微操作信号（LDAR、LDIR、PC_INC）与T1或T2节拍组合，产生边沿触发信号(AR_CLK、IR_CLK、PC_CLK)，在T1或T2周期开始时刻上升沿跳变。</w:t>
      </w:r>
    </w:p>
    <w:p w14:paraId="0A46200B">
      <w:pPr>
        <w:ind w:firstLine="367" w:firstLineChars="175"/>
        <w:rPr>
          <w:rFonts w:ascii="宋体" w:hAnsi="宋体" w:eastAsia="宋体"/>
          <w:sz w:val="24"/>
          <w:szCs w:val="24"/>
        </w:rPr>
      </w:pPr>
      <w:r>
        <w:drawing>
          <wp:inline distT="0" distB="0" distL="0" distR="0">
            <wp:extent cx="2453005" cy="1778000"/>
            <wp:effectExtent l="0" t="0" r="635" b="5080"/>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a:picLocks noChangeAspect="1"/>
                    </pic:cNvPicPr>
                  </pic:nvPicPr>
                  <pic:blipFill>
                    <a:blip r:embed="rId39"/>
                    <a:stretch>
                      <a:fillRect/>
                    </a:stretch>
                  </pic:blipFill>
                  <pic:spPr>
                    <a:xfrm>
                      <a:off x="0" y="0"/>
                      <a:ext cx="2453005" cy="1778000"/>
                    </a:xfrm>
                    <a:prstGeom prst="rect">
                      <a:avLst/>
                    </a:prstGeom>
                  </pic:spPr>
                </pic:pic>
              </a:graphicData>
            </a:graphic>
          </wp:inline>
        </w:drawing>
      </w:r>
      <w:r>
        <w:rPr>
          <w:rFonts w:hint="eastAsia"/>
          <w:lang w:val="en-US" w:eastAsia="zh-CN"/>
        </w:rPr>
        <w:t xml:space="preserve">  </w:t>
      </w:r>
      <w:r>
        <w:drawing>
          <wp:inline distT="0" distB="0" distL="0" distR="0">
            <wp:extent cx="2182495" cy="1782445"/>
            <wp:effectExtent l="0" t="0" r="12065" b="63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pic:cNvPicPr>
                  </pic:nvPicPr>
                  <pic:blipFill>
                    <a:blip r:embed="rId40"/>
                    <a:stretch>
                      <a:fillRect/>
                    </a:stretch>
                  </pic:blipFill>
                  <pic:spPr>
                    <a:xfrm>
                      <a:off x="0" y="0"/>
                      <a:ext cx="2182495" cy="1782445"/>
                    </a:xfrm>
                    <a:prstGeom prst="rect">
                      <a:avLst/>
                    </a:prstGeom>
                  </pic:spPr>
                </pic:pic>
              </a:graphicData>
            </a:graphic>
          </wp:inline>
        </w:drawing>
      </w:r>
    </w:p>
    <w:p w14:paraId="17D7AA97">
      <w:pPr>
        <w:ind w:firstLine="420" w:firstLineChars="175"/>
        <w:rPr>
          <w:rFonts w:ascii="宋体" w:hAnsi="宋体" w:eastAsia="宋体"/>
          <w:sz w:val="24"/>
          <w:szCs w:val="24"/>
        </w:rPr>
      </w:pPr>
      <w:r>
        <w:rPr>
          <w:rFonts w:hint="eastAsia" w:ascii="宋体" w:hAnsi="宋体" w:eastAsia="宋体"/>
          <w:sz w:val="24"/>
          <w:szCs w:val="24"/>
        </w:rPr>
        <w:t>如下图</w:t>
      </w:r>
      <w:r>
        <w:rPr>
          <w:rFonts w:ascii="宋体" w:hAnsi="宋体" w:eastAsia="宋体"/>
          <w:sz w:val="24"/>
          <w:szCs w:val="24"/>
        </w:rPr>
        <w:t>所示，控制器的微地址寄存器字长五位(MA4-MA0)，由触发器74LS74组成，其输入端通过NMABUS总线连接当前微指令的下址字段[uA4-uA0]，其输出端通过控制存储器的地址总线MABUS送到控制存储器的地址端A4~A0。值得注意的是，上述微程序控制器结构图6中的地址转移逻辑（即微程序流程图中的菱形框P1）在图中对应的就是三个三路与非门74LS10。在取指周期末尾，微指令下址字段本来是[00000]；然而判断字段P1=1，启动地址转移逻辑，根据指令寄存器IR的OP码[I7,I6,I5]生</w:t>
      </w:r>
      <w:r>
        <w:rPr>
          <w:rFonts w:hint="eastAsia" w:ascii="宋体" w:hAnsi="宋体" w:eastAsia="宋体"/>
          <w:sz w:val="24"/>
          <w:szCs w:val="24"/>
        </w:rPr>
        <w:t>成信号</w:t>
      </w:r>
      <w:r>
        <w:rPr>
          <w:rFonts w:ascii="宋体" w:hAnsi="宋体" w:eastAsia="宋体"/>
          <w:sz w:val="24"/>
          <w:szCs w:val="24"/>
        </w:rPr>
        <w:t>#SET_MAx=0，强制把微地址寄存器MA4-MA0置位为[0,0,I7,I6,I5]，即该指令执行周期的第一条微指令地址。</w:t>
      </w:r>
    </w:p>
    <w:p w14:paraId="608AFB59">
      <w:pPr>
        <w:ind w:firstLine="420" w:firstLineChars="175"/>
        <w:rPr>
          <w:rFonts w:ascii="宋体" w:hAnsi="宋体" w:eastAsia="宋体"/>
          <w:sz w:val="24"/>
          <w:szCs w:val="24"/>
        </w:rPr>
      </w:pPr>
      <w:r>
        <w:rPr>
          <w:rFonts w:hint="eastAsia" w:ascii="宋体" w:hAnsi="宋体" w:eastAsia="宋体"/>
          <w:sz w:val="24"/>
          <w:szCs w:val="24"/>
        </w:rPr>
        <w:t>上述微程序的地址转移过程需要在微指令周期增加</w:t>
      </w:r>
      <w:r>
        <w:rPr>
          <w:rFonts w:ascii="宋体" w:hAnsi="宋体" w:eastAsia="宋体"/>
          <w:sz w:val="24"/>
          <w:szCs w:val="24"/>
        </w:rPr>
        <w:t>T3和T4两个周期：T3周期，当前微指令的下址字段[uA4-uA0]通过NMABUS总线打入微地址寄存器MA4-MA0，进而通过地址总线MABUS送往微指令存储器MROM1-3的地址端，使其输出下一条微指令；T4周期，若当前微指令是执行周期微指令，则P1=0，无任何操作；若当前微指令是取指周期微指令，则P1=1，启动地址转移逻辑，重置微指令地址，跳转到当前指令的执行周期第一条微指令。</w:t>
      </w:r>
    </w:p>
    <w:p w14:paraId="3612025B">
      <w:pPr>
        <w:ind w:firstLine="420" w:firstLineChars="175"/>
        <w:rPr>
          <w:rFonts w:ascii="宋体" w:hAnsi="宋体" w:eastAsia="宋体"/>
          <w:sz w:val="24"/>
          <w:szCs w:val="24"/>
        </w:rPr>
      </w:pPr>
      <w:r>
        <w:rPr>
          <w:rFonts w:hint="eastAsia" w:ascii="宋体" w:hAnsi="宋体" w:eastAsia="宋体"/>
          <w:sz w:val="24"/>
          <w:szCs w:val="24"/>
        </w:rPr>
        <w:t>综上所述，一条</w:t>
      </w:r>
      <w:r>
        <w:rPr>
          <w:rFonts w:ascii="宋体" w:hAnsi="宋体" w:eastAsia="宋体"/>
          <w:sz w:val="24"/>
          <w:szCs w:val="24"/>
        </w:rPr>
        <w:t>CPU指令就是一段微程序，其中包含若干条微指令（至少有一条是取指微指令）。所以，“微程序”时序如下图9（左）所示：每个指令周期都包含了若干条微指令的机器周期（即微指令周期），其中至少有一个取指微指令周期。而且，每一条微指令的运行过程都可以看成是一个状态机，如下图9（右）所示：状态机有4个状态{T1,T2,T3,T4}，每个状态【Tx】完成从取指、执行到判断下址的相应任务，状态转移T1→T4的一次循环即是一个微指令周期。因此，每个微指令周期内部包含了四个节拍信号Tx，对应“微指令”状态机的4个状</w:t>
      </w:r>
      <w:r>
        <w:rPr>
          <w:rFonts w:hint="eastAsia" w:ascii="宋体" w:hAnsi="宋体" w:eastAsia="宋体"/>
          <w:sz w:val="24"/>
          <w:szCs w:val="24"/>
        </w:rPr>
        <w:t>态</w:t>
      </w:r>
      <w:r>
        <w:rPr>
          <w:rFonts w:ascii="宋体" w:hAnsi="宋体" w:eastAsia="宋体"/>
          <w:sz w:val="24"/>
          <w:szCs w:val="24"/>
        </w:rPr>
        <w:t>{T1,T2,T3,T4}，状态机周而复始在四个状态【Tx】之间顺序转移</w:t>
      </w:r>
      <w:r>
        <w:rPr>
          <w:rFonts w:hint="eastAsia" w:ascii="宋体" w:hAnsi="宋体" w:eastAsia="宋体"/>
          <w:sz w:val="24"/>
          <w:szCs w:val="24"/>
        </w:rPr>
        <w:t>。</w:t>
      </w:r>
    </w:p>
    <w:p w14:paraId="4EB66DA5">
      <w:pPr>
        <w:rPr>
          <w:rFonts w:ascii="宋体" w:hAnsi="宋体" w:eastAsia="宋体"/>
          <w:sz w:val="24"/>
          <w:szCs w:val="24"/>
        </w:rPr>
      </w:pPr>
      <w:r>
        <w:rPr>
          <w:rFonts w:ascii="宋体" w:hAnsi="宋体" w:eastAsia="宋体"/>
          <w:sz w:val="24"/>
          <w:szCs w:val="24"/>
        </w:rPr>
        <w:drawing>
          <wp:inline distT="0" distB="0" distL="0" distR="0">
            <wp:extent cx="6149340" cy="2095500"/>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62758" cy="2099973"/>
                    </a:xfrm>
                    <a:prstGeom prst="rect">
                      <a:avLst/>
                    </a:prstGeom>
                    <a:noFill/>
                  </pic:spPr>
                </pic:pic>
              </a:graphicData>
            </a:graphic>
          </wp:inline>
        </w:drawing>
      </w:r>
    </w:p>
    <w:p w14:paraId="1C66E04C">
      <w:pPr>
        <w:rPr>
          <w:rFonts w:ascii="宋体" w:hAnsi="宋体" w:eastAsia="宋体"/>
          <w:sz w:val="24"/>
          <w:szCs w:val="24"/>
        </w:rPr>
      </w:pPr>
    </w:p>
    <w:p w14:paraId="1B9C835D">
      <w:pPr>
        <w:rPr>
          <w:rFonts w:hint="eastAsia" w:ascii="Times New Roman" w:hAnsi="Times New Roman" w:eastAsia="宋体" w:cs="Times New Roman"/>
          <w:b/>
          <w:kern w:val="2"/>
          <w:sz w:val="24"/>
          <w:szCs w:val="24"/>
          <w:lang w:val="en-US" w:eastAsia="zh-CN" w:bidi="ar-SA"/>
        </w:rPr>
      </w:pPr>
      <w:r>
        <w:rPr>
          <w:rFonts w:hint="eastAsia" w:ascii="Times New Roman" w:hAnsi="Times New Roman" w:eastAsia="宋体" w:cs="Times New Roman"/>
          <w:b/>
          <w:kern w:val="2"/>
          <w:sz w:val="24"/>
          <w:szCs w:val="24"/>
          <w:lang w:val="en-US" w:eastAsia="zh-CN" w:bidi="ar-SA"/>
        </w:rPr>
        <w:t>3.4.6时序发生器</w:t>
      </w:r>
    </w:p>
    <w:p w14:paraId="5D753E01">
      <w:pPr>
        <w:pStyle w:val="14"/>
        <w:ind w:left="360" w:firstLine="480"/>
        <w:rPr>
          <w:rFonts w:ascii="宋体" w:hAnsi="宋体" w:eastAsia="宋体"/>
          <w:sz w:val="24"/>
          <w:szCs w:val="24"/>
        </w:rPr>
      </w:pPr>
      <w:r>
        <w:rPr>
          <w:rFonts w:ascii="宋体" w:hAnsi="宋体" w:eastAsia="宋体"/>
          <w:sz w:val="24"/>
          <w:szCs w:val="24"/>
        </w:rPr>
        <w:t>CPU时序发生器如下图所示，主要功能是为上述微程序控制器提供时序控制。其中最核心的状态转移电路是由两个D触发器组成的一个2位扭环计数器，输出节拍序列{T1,T2,T3,T4}={00,01,11,10}。CLK为整个CPU电路的时钟信号，可以由手动按键MANUAL_CLK或方波信号源AUTO_CLK生成（双击信号源可以自行选择方波信号频率）。</w:t>
      </w:r>
    </w:p>
    <w:p w14:paraId="225BF91B">
      <w:pPr>
        <w:pStyle w:val="14"/>
        <w:ind w:left="360" w:firstLine="480"/>
        <w:rPr>
          <w:rFonts w:ascii="宋体" w:hAnsi="宋体" w:eastAsia="宋体"/>
          <w:sz w:val="24"/>
          <w:szCs w:val="24"/>
        </w:rPr>
      </w:pPr>
      <w:r>
        <w:rPr>
          <w:rFonts w:hint="eastAsia" w:ascii="宋体" w:hAnsi="宋体" w:eastAsia="宋体"/>
          <w:sz w:val="24"/>
          <w:szCs w:val="24"/>
        </w:rPr>
        <w:t>时序发生器还提供了硬件电路实现</w:t>
      </w:r>
      <w:r>
        <w:rPr>
          <w:rFonts w:ascii="宋体" w:hAnsi="宋体" w:eastAsia="宋体"/>
          <w:sz w:val="24"/>
          <w:szCs w:val="24"/>
        </w:rPr>
        <w:t>HLT指令的停机功能（即断点）。当指令寄存器IR的OP码I7I6I5=111的时候，停机信号#HLT=0，阻塞CLK输出，CPU停机在HLT指令的取指周期T2节拍上。跳出HLT指令断点的复位过程与上述初始化过程相同，信号 #RESET=0令指令寄存器IR清零，OP码[I7,I6,I5]=000，则#HLT=1，跳出“断点”；同时，扭环计数器强制为状态T1={00}。#RESET=1，复位成功，CPU进入HLT指令后续下一条指令的取指周期T1节拍。</w:t>
      </w:r>
    </w:p>
    <w:p w14:paraId="2E61EB42">
      <w:pPr>
        <w:pStyle w:val="14"/>
        <w:ind w:left="360" w:firstLine="480"/>
        <w:rPr>
          <w:rFonts w:ascii="宋体" w:hAnsi="宋体" w:eastAsia="宋体"/>
          <w:sz w:val="24"/>
          <w:szCs w:val="24"/>
        </w:rPr>
      </w:pPr>
      <w:r>
        <w:rPr>
          <w:rFonts w:hint="eastAsia" w:ascii="宋体" w:hAnsi="宋体" w:eastAsia="宋体"/>
          <w:sz w:val="24"/>
          <w:szCs w:val="24"/>
        </w:rPr>
        <w:t>此外，为了观测微程序的运行，时序发生器电路提供了一个由节拍信号</w:t>
      </w:r>
      <w:r>
        <w:rPr>
          <w:rFonts w:ascii="宋体" w:hAnsi="宋体" w:eastAsia="宋体"/>
          <w:sz w:val="24"/>
          <w:szCs w:val="24"/>
        </w:rPr>
        <w:t>T1上升沿驱动的双位微指令计数器MICRO-I（两个十进制加法计数器74LS160级联构成），通过数码管显示当前运行第几条微指令，显示范围是1~99，如下图右边所示。</w:t>
      </w:r>
    </w:p>
    <w:p w14:paraId="21DA4870">
      <w:pPr>
        <w:rPr>
          <w:rFonts w:ascii="宋体" w:hAnsi="宋体" w:eastAsia="宋体"/>
          <w:sz w:val="24"/>
          <w:szCs w:val="24"/>
        </w:rPr>
      </w:pPr>
      <w:r>
        <w:drawing>
          <wp:inline distT="0" distB="0" distL="0" distR="0">
            <wp:extent cx="3204845" cy="2575560"/>
            <wp:effectExtent l="0" t="0" r="10795" b="0"/>
            <wp:docPr id="30" name="图片 3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示, 示意图&#10;&#10;描述已自动生成"/>
                    <pic:cNvPicPr>
                      <a:picLocks noChangeAspect="1"/>
                    </pic:cNvPicPr>
                  </pic:nvPicPr>
                  <pic:blipFill>
                    <a:blip r:embed="rId42"/>
                    <a:stretch>
                      <a:fillRect/>
                    </a:stretch>
                  </pic:blipFill>
                  <pic:spPr>
                    <a:xfrm>
                      <a:off x="0" y="0"/>
                      <a:ext cx="3204845" cy="2575560"/>
                    </a:xfrm>
                    <a:prstGeom prst="rect">
                      <a:avLst/>
                    </a:prstGeom>
                  </pic:spPr>
                </pic:pic>
              </a:graphicData>
            </a:graphic>
          </wp:inline>
        </w:drawing>
      </w:r>
    </w:p>
    <w:p w14:paraId="15B94C76">
      <w:pPr>
        <w:rPr>
          <w:rFonts w:hint="eastAsia" w:ascii="宋体" w:hAnsi="宋体" w:eastAsia="宋体"/>
          <w:sz w:val="24"/>
          <w:szCs w:val="24"/>
        </w:rPr>
      </w:pPr>
    </w:p>
    <w:p w14:paraId="46AAF29F"/>
    <w:p w14:paraId="3E34EAEC">
      <w:pPr>
        <w:rPr>
          <w:rFonts w:ascii="宋体" w:hAnsi="宋体" w:eastAsia="宋体"/>
          <w:sz w:val="24"/>
          <w:szCs w:val="24"/>
        </w:rPr>
      </w:pPr>
      <w:r>
        <w:rPr>
          <w:rFonts w:hint="eastAsia" w:ascii="宋体" w:hAnsi="宋体" w:eastAsia="宋体"/>
          <w:sz w:val="24"/>
          <w:szCs w:val="24"/>
        </w:rPr>
        <w:t>P</w:t>
      </w:r>
      <w:r>
        <w:rPr>
          <w:rFonts w:ascii="宋体" w:hAnsi="宋体" w:eastAsia="宋体"/>
          <w:sz w:val="24"/>
          <w:szCs w:val="24"/>
        </w:rPr>
        <w:t>ROGRAM</w:t>
      </w:r>
      <w:r>
        <w:rPr>
          <w:rFonts w:hint="eastAsia" w:ascii="宋体" w:hAnsi="宋体" w:eastAsia="宋体"/>
          <w:sz w:val="24"/>
          <w:szCs w:val="24"/>
        </w:rPr>
        <w:t>烧写内容</w:t>
      </w:r>
    </w:p>
    <w:p w14:paraId="58B86594">
      <w:pPr>
        <w:rPr>
          <w:rFonts w:ascii="宋体" w:hAnsi="宋体" w:eastAsia="宋体"/>
          <w:sz w:val="24"/>
          <w:szCs w:val="24"/>
        </w:rPr>
      </w:pPr>
      <w:r>
        <w:drawing>
          <wp:inline distT="0" distB="0" distL="0" distR="0">
            <wp:extent cx="2380615" cy="2747010"/>
            <wp:effectExtent l="0" t="0" r="12065" b="1143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a:picLocks noChangeAspect="1"/>
                    </pic:cNvPicPr>
                  </pic:nvPicPr>
                  <pic:blipFill>
                    <a:blip r:embed="rId43"/>
                    <a:stretch>
                      <a:fillRect/>
                    </a:stretch>
                  </pic:blipFill>
                  <pic:spPr>
                    <a:xfrm>
                      <a:off x="0" y="0"/>
                      <a:ext cx="2380615" cy="2747010"/>
                    </a:xfrm>
                    <a:prstGeom prst="rect">
                      <a:avLst/>
                    </a:prstGeom>
                  </pic:spPr>
                </pic:pic>
              </a:graphicData>
            </a:graphic>
          </wp:inline>
        </w:drawing>
      </w:r>
    </w:p>
    <w:p w14:paraId="443DEA2E">
      <w:pPr>
        <w:rPr>
          <w:rFonts w:ascii="宋体" w:hAnsi="宋体" w:eastAsia="宋体"/>
          <w:sz w:val="24"/>
          <w:szCs w:val="24"/>
        </w:rPr>
      </w:pPr>
      <w:r>
        <w:rPr>
          <w:rFonts w:hint="eastAsia" w:ascii="宋体" w:hAnsi="宋体" w:eastAsia="宋体"/>
          <w:sz w:val="24"/>
          <w:szCs w:val="24"/>
        </w:rPr>
        <w:t>M</w:t>
      </w:r>
      <w:r>
        <w:rPr>
          <w:rFonts w:ascii="宋体" w:hAnsi="宋体" w:eastAsia="宋体"/>
          <w:sz w:val="24"/>
          <w:szCs w:val="24"/>
        </w:rPr>
        <w:t>ROM1</w:t>
      </w:r>
      <w:r>
        <w:rPr>
          <w:rFonts w:hint="eastAsia" w:ascii="宋体" w:hAnsi="宋体" w:eastAsia="宋体"/>
          <w:sz w:val="24"/>
          <w:szCs w:val="24"/>
        </w:rPr>
        <w:t>烧写内容</w:t>
      </w:r>
    </w:p>
    <w:p w14:paraId="378C2680">
      <w:pPr>
        <w:rPr>
          <w:rFonts w:ascii="宋体" w:hAnsi="宋体" w:eastAsia="宋体"/>
          <w:sz w:val="24"/>
          <w:szCs w:val="24"/>
        </w:rPr>
      </w:pPr>
      <w:r>
        <w:drawing>
          <wp:inline distT="0" distB="0" distL="0" distR="0">
            <wp:extent cx="1666875" cy="2118995"/>
            <wp:effectExtent l="0" t="0" r="9525" b="14605"/>
            <wp:docPr id="35" name="图片 35"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 表格&#10;&#10;描述已自动生成"/>
                    <pic:cNvPicPr>
                      <a:picLocks noChangeAspect="1"/>
                    </pic:cNvPicPr>
                  </pic:nvPicPr>
                  <pic:blipFill>
                    <a:blip r:embed="rId44"/>
                    <a:stretch>
                      <a:fillRect/>
                    </a:stretch>
                  </pic:blipFill>
                  <pic:spPr>
                    <a:xfrm>
                      <a:off x="0" y="0"/>
                      <a:ext cx="1666875" cy="2118995"/>
                    </a:xfrm>
                    <a:prstGeom prst="rect">
                      <a:avLst/>
                    </a:prstGeom>
                  </pic:spPr>
                </pic:pic>
              </a:graphicData>
            </a:graphic>
          </wp:inline>
        </w:drawing>
      </w:r>
    </w:p>
    <w:p w14:paraId="7698FB6E">
      <w:pPr>
        <w:rPr>
          <w:rFonts w:ascii="宋体" w:hAnsi="宋体" w:eastAsia="宋体"/>
          <w:sz w:val="24"/>
          <w:szCs w:val="24"/>
        </w:rPr>
      </w:pPr>
      <w:r>
        <w:rPr>
          <w:rFonts w:hint="eastAsia" w:ascii="宋体" w:hAnsi="宋体" w:eastAsia="宋体"/>
          <w:sz w:val="24"/>
          <w:szCs w:val="24"/>
        </w:rPr>
        <w:t>M</w:t>
      </w:r>
      <w:r>
        <w:rPr>
          <w:rFonts w:ascii="宋体" w:hAnsi="宋体" w:eastAsia="宋体"/>
          <w:sz w:val="24"/>
          <w:szCs w:val="24"/>
        </w:rPr>
        <w:t>ROM2</w:t>
      </w:r>
      <w:r>
        <w:rPr>
          <w:rFonts w:hint="eastAsia" w:ascii="宋体" w:hAnsi="宋体" w:eastAsia="宋体"/>
          <w:sz w:val="24"/>
          <w:szCs w:val="24"/>
        </w:rPr>
        <w:t>烧写内容</w:t>
      </w:r>
    </w:p>
    <w:p w14:paraId="0011D74C">
      <w:pPr>
        <w:rPr>
          <w:rFonts w:ascii="宋体" w:hAnsi="宋体" w:eastAsia="宋体"/>
          <w:sz w:val="24"/>
          <w:szCs w:val="24"/>
        </w:rPr>
      </w:pPr>
      <w:r>
        <w:drawing>
          <wp:inline distT="0" distB="0" distL="0" distR="0">
            <wp:extent cx="1943100" cy="2404110"/>
            <wp:effectExtent l="0" t="0" r="7620" b="3810"/>
            <wp:docPr id="36" name="图片 36"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 表格&#10;&#10;描述已自动生成"/>
                    <pic:cNvPicPr>
                      <a:picLocks noChangeAspect="1"/>
                    </pic:cNvPicPr>
                  </pic:nvPicPr>
                  <pic:blipFill>
                    <a:blip r:embed="rId45"/>
                    <a:stretch>
                      <a:fillRect/>
                    </a:stretch>
                  </pic:blipFill>
                  <pic:spPr>
                    <a:xfrm>
                      <a:off x="0" y="0"/>
                      <a:ext cx="1943100" cy="2404110"/>
                    </a:xfrm>
                    <a:prstGeom prst="rect">
                      <a:avLst/>
                    </a:prstGeom>
                  </pic:spPr>
                </pic:pic>
              </a:graphicData>
            </a:graphic>
          </wp:inline>
        </w:drawing>
      </w:r>
    </w:p>
    <w:p w14:paraId="13AC42E6">
      <w:pPr>
        <w:rPr>
          <w:rFonts w:ascii="宋体" w:hAnsi="宋体" w:eastAsia="宋体"/>
          <w:sz w:val="24"/>
          <w:szCs w:val="24"/>
        </w:rPr>
      </w:pPr>
      <w:r>
        <w:rPr>
          <w:rFonts w:hint="eastAsia" w:ascii="宋体" w:hAnsi="宋体" w:eastAsia="宋体"/>
          <w:sz w:val="24"/>
          <w:szCs w:val="24"/>
        </w:rPr>
        <w:t>M</w:t>
      </w:r>
      <w:r>
        <w:rPr>
          <w:rFonts w:ascii="宋体" w:hAnsi="宋体" w:eastAsia="宋体"/>
          <w:sz w:val="24"/>
          <w:szCs w:val="24"/>
        </w:rPr>
        <w:t>ROM3</w:t>
      </w:r>
      <w:r>
        <w:rPr>
          <w:rFonts w:hint="eastAsia" w:ascii="宋体" w:hAnsi="宋体" w:eastAsia="宋体"/>
          <w:sz w:val="24"/>
          <w:szCs w:val="24"/>
        </w:rPr>
        <w:t>烧写内容</w:t>
      </w:r>
    </w:p>
    <w:p w14:paraId="51036B05">
      <w:r>
        <w:drawing>
          <wp:inline distT="0" distB="0" distL="0" distR="0">
            <wp:extent cx="1812290" cy="2432685"/>
            <wp:effectExtent l="0" t="0" r="1270" b="5715"/>
            <wp:docPr id="37" name="图片 3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表格&#10;&#10;描述已自动生成"/>
                    <pic:cNvPicPr>
                      <a:picLocks noChangeAspect="1"/>
                    </pic:cNvPicPr>
                  </pic:nvPicPr>
                  <pic:blipFill>
                    <a:blip r:embed="rId46"/>
                    <a:stretch>
                      <a:fillRect/>
                    </a:stretch>
                  </pic:blipFill>
                  <pic:spPr>
                    <a:xfrm>
                      <a:off x="0" y="0"/>
                      <a:ext cx="1812290" cy="2432685"/>
                    </a:xfrm>
                    <a:prstGeom prst="rect">
                      <a:avLst/>
                    </a:prstGeom>
                  </pic:spPr>
                </pic:pic>
              </a:graphicData>
            </a:graphic>
          </wp:inline>
        </w:drawing>
      </w:r>
    </w:p>
    <w:p w14:paraId="06D571C0">
      <w:pPr>
        <w:rPr>
          <w:rFonts w:hint="eastAsia" w:ascii="Times New Roman" w:hAnsi="Times New Roman" w:eastAsia="宋体" w:cs="Times New Roman"/>
          <w:b/>
          <w:kern w:val="2"/>
          <w:sz w:val="24"/>
          <w:szCs w:val="24"/>
          <w:lang w:val="en-US" w:eastAsia="zh-CN" w:bidi="ar-SA"/>
        </w:rPr>
      </w:pPr>
      <w:r>
        <w:rPr>
          <w:rFonts w:hint="eastAsia" w:ascii="Times New Roman" w:hAnsi="Times New Roman" w:eastAsia="宋体" w:cs="Times New Roman"/>
          <w:b/>
          <w:kern w:val="2"/>
          <w:sz w:val="24"/>
          <w:szCs w:val="24"/>
          <w:lang w:val="en-US" w:eastAsia="zh-CN" w:bidi="ar-SA"/>
        </w:rPr>
        <w:t>3.4.7存储器</w:t>
      </w:r>
    </w:p>
    <w:p w14:paraId="5350D6E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2"/>
          <w:szCs w:val="22"/>
          <w:lang w:val="en-US" w:eastAsia="zh-CN"/>
        </w:rPr>
      </w:pPr>
      <w:r>
        <w:rPr>
          <w:rFonts w:hint="default"/>
          <w:sz w:val="22"/>
          <w:szCs w:val="22"/>
          <w:lang w:val="en-US" w:eastAsia="zh-CN"/>
        </w:rPr>
        <w:t>ROM存储器一般容量较大，在系统停止供电的时候仍然可以保持数据；ROM只能读出数据，不能写入数据。而RAM存储器一般容量较小，在系统掉电之后就丢失数据；RAM即可读出数据，又可写入数据。</w:t>
      </w:r>
    </w:p>
    <w:p w14:paraId="33101F2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2"/>
          <w:szCs w:val="22"/>
          <w:lang w:val="en-US" w:eastAsia="zh-CN"/>
        </w:rPr>
      </w:pPr>
      <w:r>
        <w:rPr>
          <w:rFonts w:hint="default"/>
          <w:sz w:val="22"/>
          <w:szCs w:val="22"/>
          <w:lang w:val="en-US" w:eastAsia="zh-CN"/>
        </w:rPr>
        <w:t>图</w:t>
      </w:r>
      <w:r>
        <w:rPr>
          <w:rFonts w:hint="eastAsia"/>
          <w:sz w:val="22"/>
          <w:szCs w:val="22"/>
          <w:lang w:val="en-US" w:eastAsia="zh-CN"/>
        </w:rPr>
        <w:t>①</w:t>
      </w:r>
      <w:r>
        <w:rPr>
          <w:rFonts w:hint="default"/>
          <w:sz w:val="22"/>
          <w:szCs w:val="22"/>
          <w:lang w:val="en-US" w:eastAsia="zh-CN"/>
        </w:rPr>
        <w:t>所示的存储器电路由ROM、RAM及两条总线构成：ROM存储器是2764(8K×8bit)，RAM存储器是6116(2K×8bit)，两条总线分别是12位地址总线ABUS_[0</w:t>
      </w:r>
      <w:r>
        <w:rPr>
          <w:rFonts w:hint="eastAsia"/>
          <w:sz w:val="22"/>
          <w:szCs w:val="22"/>
          <w:lang w:val="en-US" w:eastAsia="zh-CN"/>
        </w:rPr>
        <w:t>..</w:t>
      </w:r>
      <w:r>
        <w:rPr>
          <w:rFonts w:hint="default"/>
          <w:sz w:val="22"/>
          <w:szCs w:val="22"/>
          <w:lang w:val="en-US" w:eastAsia="zh-CN"/>
        </w:rPr>
        <w:t>11]和8位数据总线DBUS_[0</w:t>
      </w:r>
      <w:r>
        <w:rPr>
          <w:rFonts w:hint="eastAsia"/>
          <w:sz w:val="22"/>
          <w:szCs w:val="22"/>
          <w:lang w:val="en-US" w:eastAsia="zh-CN"/>
        </w:rPr>
        <w:t>..</w:t>
      </w:r>
      <w:r>
        <w:rPr>
          <w:rFonts w:hint="default"/>
          <w:sz w:val="22"/>
          <w:szCs w:val="22"/>
          <w:lang w:val="en-US" w:eastAsia="zh-CN"/>
        </w:rPr>
        <w:t>7]，其中数据总线上的8位数值由两个4位的红色数码管来显示。</w:t>
      </w:r>
    </w:p>
    <w:p w14:paraId="4482790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2"/>
          <w:szCs w:val="22"/>
          <w:lang w:val="en-US" w:eastAsia="zh-CN"/>
        </w:rPr>
      </w:pPr>
      <w:r>
        <w:rPr>
          <w:rFonts w:hint="default"/>
          <w:sz w:val="22"/>
          <w:szCs w:val="22"/>
          <w:lang w:val="en-US" w:eastAsia="zh-CN"/>
        </w:rPr>
        <w:t>ROM芯片2764的数据线D0-D7接到数据总线，地址线A0-A8由地址锁存器74LS273给出，用来对ROM片内存储单元寻址。其余地址线A9-A12接地；2764有两个控制端：#CE(片选)、#OE(读)；RAM芯片6116的数据线D0-D7接到数据总线，地址线A0-A7由地址锁存器74LS273给出，用来对RAM片内存储单元寻址。其余地址线A8~A10接地； 6116有三个控制端：#CE(片选)、#OE(读)、#WE(写)。</w:t>
      </w:r>
    </w:p>
    <w:p w14:paraId="2BA20776">
      <w:pPr>
        <w:numPr>
          <w:ilvl w:val="0"/>
          <w:numId w:val="0"/>
        </w:numPr>
        <w:rPr>
          <w:rFonts w:hint="eastAsia"/>
          <w:sz w:val="22"/>
          <w:szCs w:val="22"/>
          <w:lang w:val="en-US" w:eastAsia="zh-CN"/>
        </w:rPr>
      </w:pPr>
      <w:r>
        <w:rPr>
          <w:rFonts w:hint="eastAsia"/>
          <w:sz w:val="22"/>
          <w:szCs w:val="22"/>
          <w:lang w:val="en-US" w:eastAsia="zh-CN"/>
        </w:rPr>
        <w:t>图①.存储器电路原理图</w:t>
      </w:r>
    </w:p>
    <w:p w14:paraId="2419A988">
      <w:pPr>
        <w:numPr>
          <w:ilvl w:val="0"/>
          <w:numId w:val="0"/>
        </w:numPr>
      </w:pPr>
      <w:r>
        <w:drawing>
          <wp:inline distT="0" distB="0" distL="114300" distR="114300">
            <wp:extent cx="4160520" cy="19729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7"/>
                    <a:stretch>
                      <a:fillRect/>
                    </a:stretch>
                  </pic:blipFill>
                  <pic:spPr>
                    <a:xfrm>
                      <a:off x="0" y="0"/>
                      <a:ext cx="4160520" cy="1972945"/>
                    </a:xfrm>
                    <a:prstGeom prst="rect">
                      <a:avLst/>
                    </a:prstGeom>
                    <a:noFill/>
                    <a:ln>
                      <a:noFill/>
                    </a:ln>
                  </pic:spPr>
                </pic:pic>
              </a:graphicData>
            </a:graphic>
          </wp:inline>
        </w:drawing>
      </w:r>
    </w:p>
    <w:p w14:paraId="6E3B764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2"/>
          <w:szCs w:val="28"/>
          <w:lang w:val="en-US" w:eastAsia="zh-CN"/>
        </w:rPr>
      </w:pPr>
      <w:r>
        <w:rPr>
          <w:rFonts w:hint="default"/>
          <w:sz w:val="22"/>
          <w:szCs w:val="28"/>
          <w:lang w:val="en-US" w:eastAsia="zh-CN"/>
        </w:rPr>
        <w:t>存储器电路设计的最重要环节是存储器与地址总线的连接，因为连接方式决定了存储器地址空间的映射关系，即决定了每个存储器芯片在整个存储空间中的地址范围。12位地址总线的理论地址空间为4K（000H-FFFH），本实验分配其中最低的512地址为ROM区（000H-1FFH），最高的128B地址为RAM区（F80H-FFFH），其余留空，如下表所示：</w:t>
      </w:r>
    </w:p>
    <w:p w14:paraId="1BF55A7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sz w:val="22"/>
          <w:szCs w:val="28"/>
          <w:lang w:val="en-US" w:eastAsia="zh-CN"/>
        </w:rPr>
      </w:pPr>
      <w:r>
        <w:rPr>
          <w:rFonts w:hint="eastAsia"/>
          <w:sz w:val="22"/>
          <w:szCs w:val="28"/>
          <w:lang w:val="en-US" w:eastAsia="zh-CN"/>
        </w:rPr>
        <w:t>表A.存储器得地址空间范围</w:t>
      </w:r>
    </w:p>
    <w:p w14:paraId="6102A20E">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477385" cy="1441450"/>
            <wp:effectExtent l="0" t="0" r="3175" b="635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48"/>
                    <a:stretch>
                      <a:fillRect/>
                    </a:stretch>
                  </pic:blipFill>
                  <pic:spPr>
                    <a:xfrm>
                      <a:off x="0" y="0"/>
                      <a:ext cx="4477385" cy="1441450"/>
                    </a:xfrm>
                    <a:prstGeom prst="rect">
                      <a:avLst/>
                    </a:prstGeom>
                    <a:noFill/>
                    <a:ln w="9525">
                      <a:noFill/>
                    </a:ln>
                  </pic:spPr>
                </pic:pic>
              </a:graphicData>
            </a:graphic>
          </wp:inline>
        </w:drawing>
      </w:r>
    </w:p>
    <w:p w14:paraId="1B5F519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存储器电路的设计一般将地址总线区分为低位地址线和高位地址线两部分：低位地址线直接和存储器芯片的地址信号连接作为片内地址译码，而高位地址线的连接主要用来产生片选信号（称为片间地址译码），以决定每个芯片在整个存储系统中的地址范围。</w:t>
      </w:r>
    </w:p>
    <w:p w14:paraId="400159A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在上图1的存储器电路中，12位地址总线分为低8位地址线和高4位地址线。低8位地址线ABUS_0-7分别与ROM和RAM芯片的地址线A0-A7共用；高4位地址线ABUS_8~11则通过两个3-8译码器进行译码。低位3-8译码器U13最低2位之一输出有效，则片选ROM芯片（“负逻辑”判断，使用与门）；同样，高位3-8译码器U15最高1位输出与地址线A7同时有效，则片选RAM芯片（“负逻辑”判断，A7先反向，再使用或门）。值得注意的是：相同的存储器地址空间映射，可以有不同的片选电路实现方法（例如使用“正逻辑”判断）。</w:t>
      </w:r>
    </w:p>
    <w:p w14:paraId="7559312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ROM模型得批量导入数据实现方法</w:t>
      </w:r>
    </w:p>
    <w:p w14:paraId="22E377A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本次操作</w:t>
      </w:r>
      <w:r>
        <w:rPr>
          <w:rFonts w:hint="default" w:ascii="宋体" w:hAnsi="宋体" w:eastAsia="宋体" w:cs="宋体"/>
          <w:sz w:val="21"/>
          <w:szCs w:val="21"/>
          <w:lang w:val="en-US" w:eastAsia="zh-CN"/>
        </w:rPr>
        <w:t>借用8051单片机的伪汇编指令来实现如何把一组程序或数据一次性批量导入ROM中，使ROM在往后的实验中可以充当程序或数据存储器的角色。具体操作步骤如下：</w:t>
      </w:r>
    </w:p>
    <w:p w14:paraId="0FA80634">
      <w:pPr>
        <w:numPr>
          <w:ilvl w:val="0"/>
          <w:numId w:val="3"/>
        </w:numPr>
        <w:rPr>
          <w:rFonts w:hint="eastAsia"/>
          <w:lang w:val="en-US" w:eastAsia="zh-CN"/>
        </w:rPr>
      </w:pPr>
      <w:r>
        <w:rPr>
          <w:rFonts w:hint="eastAsia"/>
          <w:lang w:val="en-US" w:eastAsia="zh-CN"/>
        </w:rPr>
        <w:t>新建txt文件，把.txt后缀改名为.asm后缀，然后按照下列伪汇编指令格式输入数据：</w:t>
      </w:r>
    </w:p>
    <w:p w14:paraId="794C9FE0">
      <w:pPr>
        <w:numPr>
          <w:ilvl w:val="0"/>
          <w:numId w:val="0"/>
        </w:numPr>
      </w:pPr>
      <w:r>
        <w:drawing>
          <wp:inline distT="0" distB="0" distL="114300" distR="114300">
            <wp:extent cx="2599690" cy="2376170"/>
            <wp:effectExtent l="0" t="0" r="635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9"/>
                    <a:stretch>
                      <a:fillRect/>
                    </a:stretch>
                  </pic:blipFill>
                  <pic:spPr>
                    <a:xfrm>
                      <a:off x="0" y="0"/>
                      <a:ext cx="2599690" cy="2376170"/>
                    </a:xfrm>
                    <a:prstGeom prst="rect">
                      <a:avLst/>
                    </a:prstGeom>
                    <a:noFill/>
                    <a:ln>
                      <a:noFill/>
                    </a:ln>
                  </pic:spPr>
                </pic:pic>
              </a:graphicData>
            </a:graphic>
          </wp:inline>
        </w:drawing>
      </w:r>
    </w:p>
    <w:p w14:paraId="4EEA57A6">
      <w:pPr>
        <w:numPr>
          <w:ilvl w:val="0"/>
          <w:numId w:val="0"/>
        </w:numPr>
        <w:rPr>
          <w:rFonts w:hint="eastAsia"/>
          <w:lang w:val="en-US" w:eastAsia="zh-CN"/>
        </w:rPr>
      </w:pPr>
      <w:r>
        <w:rPr>
          <w:rFonts w:hint="eastAsia"/>
          <w:lang w:val="en-US" w:eastAsia="zh-CN"/>
        </w:rPr>
        <w:t>注：上述代码中 的语句“ORG xxxxH”规定该语句后所跟数组存储的首地址，数组末尾必须以其他ORG语句或“END”作为结束。在asm文件中可以使用多个“ORG”语句来规定在存储器的不同位置存放不同长度的数组。在“ORG”语句后的“DB xxxxxxxxB”或“DB xxH”语句都表示一个存储单元存放的8位数据，前者是二进制，x表示0或1；后者是十六进制，x表示09和AF（注：若十六进制数据xxH大于A0H，则要写成0xxH，例如“DB 0A0H”）。</w:t>
      </w:r>
    </w:p>
    <w:p w14:paraId="1040D641">
      <w:pPr>
        <w:numPr>
          <w:ilvl w:val="0"/>
          <w:numId w:val="3"/>
        </w:numPr>
        <w:ind w:left="0" w:leftChars="0" w:firstLine="0" w:firstLineChars="0"/>
        <w:rPr>
          <w:rFonts w:hint="eastAsia"/>
          <w:lang w:val="en-US" w:eastAsia="zh-CN"/>
        </w:rPr>
      </w:pPr>
      <w:r>
        <w:rPr>
          <w:rFonts w:hint="eastAsia"/>
          <w:lang w:val="en-US" w:eastAsia="zh-CN"/>
        </w:rPr>
        <w:t>在proteus仿真环境的菜单栏里点击 Source Code图标（红色圈标注的地方），弹出Source Code标签页，如下所示：</w:t>
      </w:r>
    </w:p>
    <w:p w14:paraId="139333BE">
      <w:pPr>
        <w:numPr>
          <w:ilvl w:val="0"/>
          <w:numId w:val="0"/>
        </w:numPr>
        <w:ind w:leftChars="0"/>
      </w:pPr>
      <w:r>
        <w:drawing>
          <wp:inline distT="0" distB="0" distL="114300" distR="114300">
            <wp:extent cx="4297680" cy="1158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0"/>
                    <a:stretch>
                      <a:fillRect/>
                    </a:stretch>
                  </pic:blipFill>
                  <pic:spPr>
                    <a:xfrm>
                      <a:off x="0" y="0"/>
                      <a:ext cx="4297680" cy="1158240"/>
                    </a:xfrm>
                    <a:prstGeom prst="rect">
                      <a:avLst/>
                    </a:prstGeom>
                    <a:noFill/>
                    <a:ln>
                      <a:noFill/>
                    </a:ln>
                  </pic:spPr>
                </pic:pic>
              </a:graphicData>
            </a:graphic>
          </wp:inline>
        </w:drawing>
      </w:r>
    </w:p>
    <w:p w14:paraId="3C4322BA">
      <w:pPr>
        <w:numPr>
          <w:ilvl w:val="0"/>
          <w:numId w:val="0"/>
        </w:numPr>
        <w:ind w:leftChars="0"/>
        <w:rPr>
          <w:rFonts w:hint="eastAsia"/>
          <w:lang w:val="en-US" w:eastAsia="zh-CN"/>
        </w:rPr>
      </w:pPr>
      <w:r>
        <w:rPr>
          <w:rFonts w:hint="eastAsia"/>
          <w:lang w:val="en-US" w:eastAsia="zh-CN"/>
        </w:rPr>
        <w:t>如果该项目没有打开过asm文件，则打开的标签页为空，需要在菜单栏里选择Source Code-&gt;Project-&gt;新建工程，弹出的对话框如下图所示。此处，在系列选项中选择8051， Contoller选项中选择80C51，则编译器选项会自动选择ASEM-51；注意：下方创建快速启动文件选项不勾选！最后按下“确定”按钮。</w:t>
      </w:r>
    </w:p>
    <w:p w14:paraId="79BB82BD">
      <w:pPr>
        <w:numPr>
          <w:ilvl w:val="0"/>
          <w:numId w:val="0"/>
        </w:numPr>
        <w:ind w:leftChars="0"/>
        <w:rPr>
          <w:rFonts w:hint="eastAsia"/>
          <w:lang w:val="en-US" w:eastAsia="zh-CN"/>
        </w:rPr>
      </w:pPr>
      <w:r>
        <w:rPr>
          <w:rFonts w:hint="eastAsia"/>
          <w:lang w:val="en-US" w:eastAsia="zh-CN"/>
        </w:rPr>
        <w:t>注意：如果使用的proteus版本内没有支持8051内核，则在Source Code的Family和Controller选项中找不到8051/80C51的内容。这意味着在proteus内无法编译asm文件，必须借助支持8051内核的第三方编译软件（例如Keil 软件，1k以内代码有免费版本）把asm文件编译成hex文件，再导入proteus的存储器，生成hex文件后，请直接跳到以下步骤（7）操作。</w:t>
      </w:r>
    </w:p>
    <w:p w14:paraId="1B0B7DD5">
      <w:pPr>
        <w:numPr>
          <w:ilvl w:val="0"/>
          <w:numId w:val="0"/>
        </w:numPr>
        <w:ind w:leftChars="0"/>
        <w:rPr>
          <w:rFonts w:hint="eastAsia"/>
          <w:sz w:val="32"/>
          <w:szCs w:val="40"/>
          <w:lang w:val="en-US" w:eastAsia="zh-CN"/>
        </w:rPr>
      </w:pPr>
      <w:r>
        <w:drawing>
          <wp:inline distT="0" distB="0" distL="114300" distR="114300">
            <wp:extent cx="2252345" cy="1677670"/>
            <wp:effectExtent l="0" t="0" r="3175"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1"/>
                    <a:stretch>
                      <a:fillRect/>
                    </a:stretch>
                  </pic:blipFill>
                  <pic:spPr>
                    <a:xfrm>
                      <a:off x="0" y="0"/>
                      <a:ext cx="2252345" cy="1677670"/>
                    </a:xfrm>
                    <a:prstGeom prst="rect">
                      <a:avLst/>
                    </a:prstGeom>
                    <a:noFill/>
                    <a:ln>
                      <a:noFill/>
                    </a:ln>
                  </pic:spPr>
                </pic:pic>
              </a:graphicData>
            </a:graphic>
          </wp:inline>
        </w:drawing>
      </w:r>
    </w:p>
    <w:p w14:paraId="586E6F98">
      <w:pPr>
        <w:numPr>
          <w:ilvl w:val="0"/>
          <w:numId w:val="3"/>
        </w:numPr>
        <w:ind w:left="0" w:leftChars="0" w:firstLine="0" w:firstLineChars="0"/>
        <w:jc w:val="both"/>
        <w:rPr>
          <w:rFonts w:hint="eastAsia"/>
          <w:sz w:val="21"/>
          <w:szCs w:val="24"/>
          <w:lang w:val="en-US" w:eastAsia="zh-CN"/>
        </w:rPr>
      </w:pPr>
      <w:r>
        <w:rPr>
          <w:rFonts w:hint="eastAsia"/>
          <w:sz w:val="21"/>
          <w:szCs w:val="24"/>
          <w:lang w:val="en-US" w:eastAsia="zh-CN"/>
        </w:rPr>
        <w:t>如下图所示，标签页上会出现“”*80C51()”的新project后，右键单击下方的Source Files，在弹出菜单中选择Add files（或Import Existing File）选项，在弹出的视窗中选择所需的asm文件，按确定就添加到当前的project中。</w:t>
      </w:r>
    </w:p>
    <w:p w14:paraId="1D8AA137">
      <w:pPr>
        <w:numPr>
          <w:ilvl w:val="0"/>
          <w:numId w:val="0"/>
        </w:numPr>
        <w:ind w:leftChars="0"/>
        <w:jc w:val="both"/>
      </w:pPr>
      <w:r>
        <w:drawing>
          <wp:inline distT="0" distB="0" distL="114300" distR="114300">
            <wp:extent cx="2635885" cy="1651635"/>
            <wp:effectExtent l="0" t="0" r="63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2"/>
                    <a:stretch>
                      <a:fillRect/>
                    </a:stretch>
                  </pic:blipFill>
                  <pic:spPr>
                    <a:xfrm>
                      <a:off x="0" y="0"/>
                      <a:ext cx="2635885" cy="1651635"/>
                    </a:xfrm>
                    <a:prstGeom prst="rect">
                      <a:avLst/>
                    </a:prstGeom>
                    <a:noFill/>
                    <a:ln>
                      <a:noFill/>
                    </a:ln>
                  </pic:spPr>
                </pic:pic>
              </a:graphicData>
            </a:graphic>
          </wp:inline>
        </w:drawing>
      </w:r>
      <w:r>
        <w:drawing>
          <wp:inline distT="0" distB="0" distL="114300" distR="114300">
            <wp:extent cx="2061845" cy="2153285"/>
            <wp:effectExtent l="0" t="0" r="1079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3"/>
                    <a:stretch>
                      <a:fillRect/>
                    </a:stretch>
                  </pic:blipFill>
                  <pic:spPr>
                    <a:xfrm>
                      <a:off x="0" y="0"/>
                      <a:ext cx="2061845" cy="2153285"/>
                    </a:xfrm>
                    <a:prstGeom prst="rect">
                      <a:avLst/>
                    </a:prstGeom>
                    <a:noFill/>
                    <a:ln>
                      <a:noFill/>
                    </a:ln>
                  </pic:spPr>
                </pic:pic>
              </a:graphicData>
            </a:graphic>
          </wp:inline>
        </w:drawing>
      </w:r>
    </w:p>
    <w:p w14:paraId="21BAA917">
      <w:pPr>
        <w:numPr>
          <w:ilvl w:val="0"/>
          <w:numId w:val="0"/>
        </w:numPr>
        <w:ind w:leftChars="0"/>
        <w:jc w:val="both"/>
      </w:pPr>
    </w:p>
    <w:p w14:paraId="3F8C137A">
      <w:pPr>
        <w:numPr>
          <w:ilvl w:val="0"/>
          <w:numId w:val="3"/>
        </w:numPr>
        <w:ind w:left="0" w:leftChars="0" w:firstLine="0" w:firstLineChars="0"/>
        <w:jc w:val="both"/>
        <w:rPr>
          <w:rFonts w:hint="eastAsia"/>
          <w:lang w:eastAsia="zh-CN"/>
        </w:rPr>
      </w:pPr>
      <w:r>
        <w:rPr>
          <w:rFonts w:hint="eastAsia"/>
          <w:lang w:eastAsia="zh-CN"/>
        </w:rPr>
        <w:t>在project中已经添加的asm文件上双击，右侧会打开asm文本内容，如下图所示。如果该project之前已经添加且编译过asm文件，则弹出的Source Code标签页右侧会直接显示asm文本内容，可以直接对asm文本内容进行修改和保存。如果要更换asm文件，可以右键单击asm文件，菜单列表中选择Remove file删除当前asm文件，然后选择Add files（或Import Existing File）选项，在弹出的视窗中重新选择新的asm文件。</w:t>
      </w:r>
    </w:p>
    <w:p w14:paraId="6D19FA15">
      <w:pPr>
        <w:numPr>
          <w:ilvl w:val="0"/>
          <w:numId w:val="0"/>
        </w:numPr>
        <w:ind w:leftChars="0"/>
        <w:jc w:val="both"/>
      </w:pPr>
      <w:r>
        <w:drawing>
          <wp:inline distT="0" distB="0" distL="114300" distR="114300">
            <wp:extent cx="2641600" cy="2090420"/>
            <wp:effectExtent l="0" t="0" r="1016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4"/>
                    <a:stretch>
                      <a:fillRect/>
                    </a:stretch>
                  </pic:blipFill>
                  <pic:spPr>
                    <a:xfrm>
                      <a:off x="0" y="0"/>
                      <a:ext cx="2641600" cy="2090420"/>
                    </a:xfrm>
                    <a:prstGeom prst="rect">
                      <a:avLst/>
                    </a:prstGeom>
                    <a:noFill/>
                    <a:ln>
                      <a:noFill/>
                    </a:ln>
                  </pic:spPr>
                </pic:pic>
              </a:graphicData>
            </a:graphic>
          </wp:inline>
        </w:drawing>
      </w:r>
    </w:p>
    <w:p w14:paraId="5C782D39">
      <w:pPr>
        <w:numPr>
          <w:ilvl w:val="0"/>
          <w:numId w:val="0"/>
        </w:numPr>
        <w:ind w:leftChars="0"/>
        <w:jc w:val="both"/>
        <w:rPr>
          <w:rFonts w:hint="eastAsia"/>
          <w:lang w:eastAsia="zh-CN"/>
        </w:rPr>
      </w:pPr>
      <w:r>
        <w:rPr>
          <w:rFonts w:hint="eastAsia"/>
          <w:lang w:eastAsia="zh-CN"/>
        </w:rPr>
        <w:t>（</w:t>
      </w:r>
      <w:r>
        <w:rPr>
          <w:rFonts w:hint="eastAsia"/>
          <w:lang w:val="en-US" w:eastAsia="zh-CN"/>
        </w:rPr>
        <w:t>5</w:t>
      </w:r>
      <w:r>
        <w:rPr>
          <w:rFonts w:hint="eastAsia"/>
          <w:lang w:eastAsia="zh-CN"/>
        </w:rPr>
        <w:t>）如下图所示，若第一次编译asm文件，则右键单击asm文件，在弹出菜单点击“</w:t>
      </w:r>
      <w:r>
        <w:rPr>
          <w:rFonts w:hint="eastAsia"/>
          <w:lang w:val="en-US" w:eastAsia="zh-CN"/>
        </w:rPr>
        <w:t>工程设置</w:t>
      </w:r>
      <w:r>
        <w:rPr>
          <w:rFonts w:hint="eastAsia"/>
          <w:lang w:eastAsia="zh-CN"/>
        </w:rPr>
        <w:t>”，弹出框的“</w:t>
      </w:r>
      <w:r>
        <w:rPr>
          <w:rFonts w:hint="eastAsia"/>
          <w:lang w:val="en-US" w:eastAsia="zh-CN"/>
        </w:rPr>
        <w:t>控制器</w:t>
      </w:r>
      <w:r>
        <w:rPr>
          <w:rFonts w:hint="eastAsia"/>
          <w:lang w:eastAsia="zh-CN"/>
        </w:rPr>
        <w:t>”选项选择80C51，注：要去掉勾选“</w:t>
      </w:r>
      <w:r>
        <w:rPr>
          <w:rFonts w:hint="eastAsia"/>
          <w:lang w:val="en-US" w:eastAsia="zh-CN"/>
        </w:rPr>
        <w:t>嵌入式文件</w:t>
      </w:r>
      <w:r>
        <w:rPr>
          <w:rFonts w:hint="eastAsia"/>
          <w:lang w:eastAsia="zh-CN"/>
        </w:rPr>
        <w:t>”！确保编译生成的hex文件在project当前目录下，最后点击</w:t>
      </w:r>
      <w:r>
        <w:rPr>
          <w:rFonts w:hint="eastAsia"/>
          <w:lang w:val="en-US" w:eastAsia="zh-CN"/>
        </w:rPr>
        <w:t>确定</w:t>
      </w:r>
      <w:r>
        <w:rPr>
          <w:rFonts w:hint="eastAsia"/>
          <w:lang w:eastAsia="zh-CN"/>
        </w:rPr>
        <w:t>选项。</w:t>
      </w:r>
    </w:p>
    <w:p w14:paraId="2B7D6C7E">
      <w:pPr>
        <w:numPr>
          <w:ilvl w:val="0"/>
          <w:numId w:val="0"/>
        </w:numPr>
        <w:ind w:leftChars="0"/>
        <w:jc w:val="both"/>
      </w:pPr>
      <w:r>
        <w:drawing>
          <wp:inline distT="0" distB="0" distL="114300" distR="114300">
            <wp:extent cx="2675890" cy="2272030"/>
            <wp:effectExtent l="0" t="0" r="635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5"/>
                    <a:stretch>
                      <a:fillRect/>
                    </a:stretch>
                  </pic:blipFill>
                  <pic:spPr>
                    <a:xfrm>
                      <a:off x="0" y="0"/>
                      <a:ext cx="2675890" cy="2272030"/>
                    </a:xfrm>
                    <a:prstGeom prst="rect">
                      <a:avLst/>
                    </a:prstGeom>
                    <a:noFill/>
                    <a:ln>
                      <a:noFill/>
                    </a:ln>
                  </pic:spPr>
                </pic:pic>
              </a:graphicData>
            </a:graphic>
          </wp:inline>
        </w:drawing>
      </w:r>
    </w:p>
    <w:p w14:paraId="104A673F">
      <w:pPr>
        <w:numPr>
          <w:ilvl w:val="0"/>
          <w:numId w:val="0"/>
        </w:numPr>
        <w:ind w:leftChars="0"/>
        <w:jc w:val="both"/>
        <w:rPr>
          <w:rFonts w:hint="eastAsia"/>
          <w:lang w:eastAsia="zh-CN"/>
        </w:rPr>
      </w:pPr>
      <w:r>
        <w:rPr>
          <w:rFonts w:hint="eastAsia"/>
          <w:lang w:eastAsia="zh-CN"/>
        </w:rPr>
        <w:t>（</w:t>
      </w:r>
      <w:r>
        <w:rPr>
          <w:rFonts w:hint="eastAsia"/>
          <w:lang w:val="en-US" w:eastAsia="zh-CN"/>
        </w:rPr>
        <w:t>6</w:t>
      </w:r>
      <w:r>
        <w:rPr>
          <w:rFonts w:hint="eastAsia"/>
          <w:lang w:eastAsia="zh-CN"/>
        </w:rPr>
        <w:t>）然后，右键单击asm文件，在弹出框内点击Build Project执行编译。编译成功后，在下方的显示栏里会出现“</w:t>
      </w:r>
      <w:r>
        <w:rPr>
          <w:rFonts w:hint="eastAsia"/>
          <w:lang w:val="en-US" w:eastAsia="zh-CN"/>
        </w:rPr>
        <w:t>编译成功</w:t>
      </w:r>
      <w:r>
        <w:rPr>
          <w:rFonts w:hint="eastAsia"/>
          <w:lang w:eastAsia="zh-CN"/>
        </w:rPr>
        <w:t>”字样。此时，在项目当前文件夹的子文件夹80C51的孙文件夹Debug里面，就有编译后生成的hex二进制文件（请注意看文件的修改日期，确认是最近编译的文件）。该hex文件默认编译后的文件名为Debug.hex。</w:t>
      </w:r>
    </w:p>
    <w:p w14:paraId="5A2FFE52">
      <w:pPr>
        <w:numPr>
          <w:ilvl w:val="0"/>
          <w:numId w:val="0"/>
        </w:numPr>
        <w:ind w:leftChars="0"/>
        <w:jc w:val="both"/>
        <w:rPr>
          <w:rFonts w:hint="eastAsia"/>
          <w:lang w:eastAsia="zh-CN"/>
        </w:rPr>
      </w:pPr>
      <w:r>
        <w:rPr>
          <w:rFonts w:hint="eastAsia"/>
          <w:lang w:eastAsia="zh-CN"/>
        </w:rPr>
        <w:t>注意：一个良好的编程习惯是每次编译生成hex文件后，就重命名为跟asm源程序一致的文件名，然后与同名asm源程序放在另外的固定目录下。否则下一次编译其他asm源程序的时候，会在相同路径生成重名的Debug.hex，把以前编译的hex文件覆盖。</w:t>
      </w:r>
    </w:p>
    <w:p w14:paraId="373034D8">
      <w:pPr>
        <w:numPr>
          <w:ilvl w:val="0"/>
          <w:numId w:val="0"/>
        </w:numPr>
        <w:ind w:leftChars="0"/>
        <w:jc w:val="both"/>
      </w:pPr>
      <w:r>
        <w:drawing>
          <wp:inline distT="0" distB="0" distL="114300" distR="114300">
            <wp:extent cx="2404110" cy="124015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a:stretch>
                      <a:fillRect/>
                    </a:stretch>
                  </pic:blipFill>
                  <pic:spPr>
                    <a:xfrm>
                      <a:off x="0" y="0"/>
                      <a:ext cx="2404110" cy="1240155"/>
                    </a:xfrm>
                    <a:prstGeom prst="rect">
                      <a:avLst/>
                    </a:prstGeom>
                    <a:noFill/>
                    <a:ln>
                      <a:noFill/>
                    </a:ln>
                  </pic:spPr>
                </pic:pic>
              </a:graphicData>
            </a:graphic>
          </wp:inline>
        </w:drawing>
      </w:r>
    </w:p>
    <w:p w14:paraId="2F7703B9">
      <w:pPr>
        <w:numPr>
          <w:ilvl w:val="0"/>
          <w:numId w:val="0"/>
        </w:numPr>
        <w:ind w:leftChars="0"/>
        <w:jc w:val="both"/>
        <w:rPr>
          <w:rFonts w:hint="eastAsia"/>
          <w:lang w:eastAsia="zh-CN"/>
        </w:rPr>
      </w:pPr>
      <w:r>
        <w:rPr>
          <w:rFonts w:hint="eastAsia"/>
          <w:lang w:eastAsia="zh-CN"/>
        </w:rPr>
        <w:t>（</w:t>
      </w:r>
      <w:r>
        <w:rPr>
          <w:rFonts w:hint="eastAsia"/>
          <w:lang w:val="en-US" w:eastAsia="zh-CN"/>
        </w:rPr>
        <w:t>7</w:t>
      </w:r>
      <w:r>
        <w:rPr>
          <w:rFonts w:hint="eastAsia"/>
          <w:lang w:eastAsia="zh-CN"/>
        </w:rPr>
        <w:t>）双击ROM 芯片，弹出如下图所示的对话框：在Image File中选择所需烧写的hex文件，点击OK，ROM加载成功，操作结束。</w:t>
      </w:r>
    </w:p>
    <w:p w14:paraId="16F8FFA1">
      <w:pPr>
        <w:numPr>
          <w:ilvl w:val="0"/>
          <w:numId w:val="0"/>
        </w:numPr>
        <w:ind w:leftChars="0"/>
        <w:jc w:val="both"/>
        <w:rPr>
          <w:rFonts w:hint="eastAsia"/>
          <w:lang w:eastAsia="zh-CN"/>
        </w:rPr>
      </w:pPr>
      <w:r>
        <w:rPr>
          <w:rFonts w:hint="eastAsia"/>
          <w:lang w:eastAsia="zh-CN"/>
        </w:rPr>
        <w:t>注意：尽量避免直接加载路径“\80C51\Debug”里的Debug.hex文件，因为每一次编译asm源程序，Debug.hex都会自动刷新。但是，相同的文件名很容易混淆，难以确定加载的hex文件与哪个asm源文件对应。最好在每次编译完成后，把Debug.hex文件从路径“\80C51\Debug”里取出，另存在其他文件夹中，并且根据源文件asm的内容重命名编译生成的hex文件。</w:t>
      </w:r>
    </w:p>
    <w:p w14:paraId="70C4C63D">
      <w:pPr>
        <w:numPr>
          <w:ilvl w:val="0"/>
          <w:numId w:val="0"/>
        </w:numPr>
        <w:ind w:leftChars="0"/>
        <w:jc w:val="both"/>
      </w:pPr>
      <w:r>
        <w:drawing>
          <wp:inline distT="0" distB="0" distL="114300" distR="114300">
            <wp:extent cx="3526790" cy="269748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a:stretch>
                      <a:fillRect/>
                    </a:stretch>
                  </pic:blipFill>
                  <pic:spPr>
                    <a:xfrm>
                      <a:off x="0" y="0"/>
                      <a:ext cx="3526790" cy="2697480"/>
                    </a:xfrm>
                    <a:prstGeom prst="rect">
                      <a:avLst/>
                    </a:prstGeom>
                    <a:noFill/>
                    <a:ln>
                      <a:noFill/>
                    </a:ln>
                  </pic:spPr>
                </pic:pic>
              </a:graphicData>
            </a:graphic>
          </wp:inline>
        </w:drawing>
      </w:r>
    </w:p>
    <w:p w14:paraId="2E5B6BB5">
      <w:pPr>
        <w:numPr>
          <w:ilvl w:val="0"/>
          <w:numId w:val="0"/>
        </w:numPr>
        <w:ind w:leftChars="0"/>
        <w:jc w:val="both"/>
        <w:rPr>
          <w:rFonts w:hint="default"/>
          <w:lang w:val="en-US" w:eastAsia="zh-CN"/>
        </w:rPr>
      </w:pPr>
      <w:r>
        <w:rPr>
          <w:rFonts w:hint="eastAsia"/>
          <w:lang w:eastAsia="zh-CN"/>
        </w:rPr>
        <w:t>（</w:t>
      </w:r>
      <w:r>
        <w:rPr>
          <w:rFonts w:hint="eastAsia"/>
          <w:lang w:val="en-US" w:eastAsia="zh-CN"/>
        </w:rPr>
        <w:t>8</w:t>
      </w:r>
      <w:r>
        <w:rPr>
          <w:rFonts w:hint="eastAsia"/>
          <w:lang w:eastAsia="zh-CN"/>
        </w:rPr>
        <w:t>）启动proteus仿真，在仿真过程下按暂停；点击菜单栏里的“</w:t>
      </w:r>
      <w:r>
        <w:rPr>
          <w:rFonts w:hint="eastAsia"/>
          <w:lang w:val="en-US" w:eastAsia="zh-CN"/>
        </w:rPr>
        <w:t>调试</w:t>
      </w:r>
      <w:r>
        <w:rPr>
          <w:rFonts w:hint="eastAsia"/>
          <w:lang w:eastAsia="zh-CN"/>
        </w:rPr>
        <w:t>”，在弹出的菜单列表最下方有“Memory Contents-ROM/RAM”，如下图所示。注意：仿真工程有多少个存储器，就有多少个Memory Contents可供选择。点击需查看的Memory Contents选项，则弹出其对应的存储器内容：其中蓝色为该行的首地址（对应的是左边第一个黑色数据xxH），黑色为存储单元中的数据，按顺序从左到右，从上到下排列显示。可以通过调整显示框的宽度来改变蓝色的行首地址显示，方便查看某一个固定的地址。值得注意的是，图中显示的存储器地址是存储器地址线（A0~A7）所定义的地址。而实际的地址空间不仅要看存储器的地址线，还要参考各存储器片选信号的译码逻辑电路。此外，除非被新的hex文件覆盖，否则通过hex文件烧写定义的数据段会永远存在。所以，上图中显示的二进制数据内容比当前hex文件对应的asm源程序中定义的数据要多</w:t>
      </w:r>
      <w:r>
        <w:rPr>
          <w:rFonts w:hint="eastAsia"/>
          <w:lang w:val="en-US" w:eastAsia="zh-CN"/>
        </w:rPr>
        <w:t>.</w:t>
      </w:r>
    </w:p>
    <w:p w14:paraId="7549E7AA">
      <w:pPr>
        <w:numPr>
          <w:ilvl w:val="0"/>
          <w:numId w:val="0"/>
        </w:numPr>
        <w:ind w:leftChars="0"/>
        <w:jc w:val="both"/>
      </w:pPr>
      <w:r>
        <w:drawing>
          <wp:inline distT="0" distB="0" distL="114300" distR="114300">
            <wp:extent cx="2493010" cy="2841625"/>
            <wp:effectExtent l="0" t="0" r="635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8"/>
                    <a:stretch>
                      <a:fillRect/>
                    </a:stretch>
                  </pic:blipFill>
                  <pic:spPr>
                    <a:xfrm>
                      <a:off x="0" y="0"/>
                      <a:ext cx="2493010" cy="2841625"/>
                    </a:xfrm>
                    <a:prstGeom prst="rect">
                      <a:avLst/>
                    </a:prstGeom>
                    <a:noFill/>
                    <a:ln>
                      <a:noFill/>
                    </a:ln>
                  </pic:spPr>
                </pic:pic>
              </a:graphicData>
            </a:graphic>
          </wp:inline>
        </w:drawing>
      </w:r>
    </w:p>
    <w:p w14:paraId="302081CF">
      <w:pPr>
        <w:numPr>
          <w:ilvl w:val="0"/>
          <w:numId w:val="0"/>
        </w:numPr>
        <w:ind w:leftChars="0"/>
        <w:jc w:val="both"/>
        <w:rPr>
          <w:rFonts w:hint="eastAsia"/>
          <w:lang w:val="en-US" w:eastAsia="zh-CN"/>
        </w:rPr>
      </w:pPr>
      <w:r>
        <w:rPr>
          <w:rFonts w:hint="eastAsia"/>
          <w:lang w:val="en-US" w:eastAsia="zh-CN"/>
        </w:rPr>
        <w:t>如果仿真出现下图所示的报错，</w:t>
      </w:r>
      <w:bookmarkStart w:id="9" w:name="_GoBack"/>
      <w:bookmarkEnd w:id="9"/>
      <w:r>
        <w:rPr>
          <w:rFonts w:hint="eastAsia"/>
          <w:lang w:val="en-US" w:eastAsia="zh-CN"/>
        </w:rPr>
        <w:t>需要加载的时候，要留意在移动或修改项目的时候不要破坏原有的ROM加载路径。</w:t>
      </w:r>
      <w:bookmarkStart w:id="8" w:name="_Toc429654081"/>
    </w:p>
    <w:p w14:paraId="7713EAE6">
      <w:pPr>
        <w:numPr>
          <w:ilvl w:val="0"/>
          <w:numId w:val="0"/>
        </w:numPr>
        <w:ind w:leftChars="0"/>
        <w:jc w:val="both"/>
        <w:rPr>
          <w:rFonts w:hint="eastAsia"/>
          <w:lang w:val="en-US" w:eastAsia="zh-CN"/>
        </w:rPr>
      </w:pPr>
    </w:p>
    <w:p w14:paraId="4077120F">
      <w:pPr>
        <w:pStyle w:val="6"/>
        <w:bidi w:val="0"/>
        <w:rPr>
          <w:rFonts w:hint="eastAsia"/>
          <w:lang w:val="en-US" w:eastAsia="zh-CN"/>
        </w:rPr>
      </w:pPr>
      <w:r>
        <w:rPr>
          <w:rFonts w:hint="eastAsia"/>
          <w:lang w:val="en-US" w:eastAsia="zh-CN"/>
        </w:rPr>
        <w:t>3.5实验总结</w:t>
      </w:r>
    </w:p>
    <w:p w14:paraId="77D433F4">
      <w:pPr>
        <w:numPr>
          <w:ilvl w:val="0"/>
          <w:numId w:val="0"/>
        </w:numPr>
        <w:ind w:leftChars="0" w:firstLine="210" w:firstLineChars="100"/>
        <w:jc w:val="both"/>
        <w:rPr>
          <w:rFonts w:hint="default"/>
          <w:lang w:val="en-US" w:eastAsia="zh-CN"/>
        </w:rPr>
      </w:pPr>
      <w:r>
        <w:rPr>
          <w:rFonts w:hint="default"/>
          <w:lang w:val="en-US" w:eastAsia="zh-CN"/>
        </w:rPr>
        <w:t>遇到的问题及解决方法</w:t>
      </w:r>
      <w:r>
        <w:rPr>
          <w:rFonts w:hint="eastAsia"/>
          <w:lang w:val="en-US" w:eastAsia="zh-CN"/>
        </w:rPr>
        <w:t>：</w:t>
      </w:r>
    </w:p>
    <w:p w14:paraId="201BD1D9">
      <w:pPr>
        <w:numPr>
          <w:ilvl w:val="0"/>
          <w:numId w:val="0"/>
        </w:numPr>
        <w:ind w:leftChars="0" w:firstLine="210" w:firstLineChars="100"/>
        <w:jc w:val="both"/>
        <w:rPr>
          <w:rFonts w:hint="default"/>
          <w:lang w:val="en-US" w:eastAsia="zh-CN"/>
        </w:rPr>
      </w:pPr>
      <w:r>
        <w:rPr>
          <w:rFonts w:hint="eastAsia"/>
          <w:lang w:val="en-US" w:eastAsia="zh-CN"/>
        </w:rPr>
        <w:t>1.</w:t>
      </w:r>
      <w:r>
        <w:rPr>
          <w:rFonts w:hint="default"/>
          <w:lang w:val="en-US" w:eastAsia="zh-CN"/>
        </w:rPr>
        <w:t>指令和微指令入口的转化方面不太理解，通过查阅资料，将指令的操作码作为地址转移逻辑寻找微指令地址解决问题</w:t>
      </w:r>
      <w:r>
        <w:rPr>
          <w:rFonts w:hint="eastAsia"/>
          <w:lang w:val="en-US" w:eastAsia="zh-CN"/>
        </w:rPr>
        <w:t>。</w:t>
      </w:r>
    </w:p>
    <w:p w14:paraId="478602BD">
      <w:pPr>
        <w:numPr>
          <w:ilvl w:val="0"/>
          <w:numId w:val="0"/>
        </w:numPr>
        <w:ind w:leftChars="0" w:firstLine="210" w:firstLineChars="100"/>
        <w:jc w:val="both"/>
        <w:rPr>
          <w:rFonts w:hint="default"/>
          <w:lang w:val="en-US" w:eastAsia="zh-CN"/>
        </w:rPr>
      </w:pPr>
      <w:r>
        <w:rPr>
          <w:rFonts w:hint="eastAsia"/>
          <w:lang w:val="en-US" w:eastAsia="zh-CN"/>
        </w:rPr>
        <w:t>2.</w:t>
      </w:r>
      <w:r>
        <w:rPr>
          <w:rFonts w:hint="default"/>
          <w:lang w:val="en-US" w:eastAsia="zh-CN"/>
        </w:rPr>
        <w:t>对于设计好的微程序如何烧写进入MROM不太了解，通过查阅资料，学习了如何进行ROM的批量导入</w:t>
      </w:r>
    </w:p>
    <w:p w14:paraId="0E21C4E0">
      <w:pPr>
        <w:numPr>
          <w:ilvl w:val="0"/>
          <w:numId w:val="0"/>
        </w:numPr>
        <w:ind w:leftChars="0" w:firstLine="210" w:firstLineChars="100"/>
        <w:jc w:val="both"/>
        <w:rPr>
          <w:rFonts w:hint="default"/>
          <w:lang w:val="en-US" w:eastAsia="zh-CN"/>
        </w:rPr>
      </w:pPr>
      <w:r>
        <w:rPr>
          <w:rFonts w:hint="eastAsia"/>
          <w:lang w:val="en-US" w:eastAsia="zh-CN"/>
        </w:rPr>
        <w:t>3.</w:t>
      </w:r>
      <w:r>
        <w:rPr>
          <w:rFonts w:hint="default"/>
          <w:lang w:val="en-US" w:eastAsia="zh-CN"/>
        </w:rPr>
        <w:t>微指令位数较多比较复杂，烧写过程不够细心导致出现错误，进行再三检查得已解决</w:t>
      </w:r>
    </w:p>
    <w:p w14:paraId="5BD660D6">
      <w:pPr>
        <w:numPr>
          <w:ilvl w:val="0"/>
          <w:numId w:val="0"/>
        </w:numPr>
        <w:ind w:leftChars="0" w:firstLine="210" w:firstLineChars="100"/>
        <w:jc w:val="both"/>
        <w:rPr>
          <w:rFonts w:hint="default"/>
          <w:lang w:val="en-US" w:eastAsia="zh-CN"/>
        </w:rPr>
      </w:pPr>
      <w:r>
        <w:rPr>
          <w:rFonts w:hint="eastAsia"/>
          <w:lang w:val="en-US" w:eastAsia="zh-CN"/>
        </w:rPr>
        <w:t>4.</w:t>
      </w:r>
      <w:r>
        <w:rPr>
          <w:rFonts w:hint="default"/>
          <w:lang w:val="en-US" w:eastAsia="zh-CN"/>
        </w:rPr>
        <w:t>对P1P2P3判别掌握不熟练，导致微指令下地址的形成出现问题，通过反复巩固得已解决</w:t>
      </w:r>
    </w:p>
    <w:p w14:paraId="600A7D96">
      <w:pPr>
        <w:numPr>
          <w:ilvl w:val="0"/>
          <w:numId w:val="0"/>
        </w:numPr>
        <w:ind w:leftChars="0"/>
        <w:jc w:val="both"/>
        <w:rPr>
          <w:rFonts w:hint="eastAsia"/>
          <w:lang w:val="en-US" w:eastAsia="zh-CN"/>
        </w:rPr>
      </w:pPr>
    </w:p>
    <w:p w14:paraId="34CB2F38">
      <w:pPr>
        <w:pStyle w:val="2"/>
        <w:jc w:val="center"/>
        <w:rPr>
          <w:rFonts w:hint="eastAsia" w:ascii="黑体" w:hAnsi="黑体" w:eastAsia="黑体" w:cs="黑体"/>
          <w:bCs w:val="0"/>
        </w:rPr>
      </w:pPr>
    </w:p>
    <w:p w14:paraId="173910CE">
      <w:pPr>
        <w:pStyle w:val="2"/>
        <w:jc w:val="center"/>
        <w:rPr>
          <w:rFonts w:hint="eastAsia" w:ascii="黑体" w:hAnsi="黑体" w:eastAsia="黑体" w:cs="黑体"/>
          <w:bCs w:val="0"/>
        </w:rPr>
      </w:pPr>
      <w:r>
        <w:rPr>
          <w:rFonts w:hint="eastAsia" w:ascii="黑体" w:hAnsi="黑体" w:eastAsia="黑体" w:cs="黑体"/>
          <w:bCs w:val="0"/>
        </w:rPr>
        <w:t>附录4 ：参考文献</w:t>
      </w:r>
      <w:bookmarkEnd w:id="8"/>
    </w:p>
    <w:p w14:paraId="29C4273C">
      <w:pPr>
        <w:rPr>
          <w:rFonts w:hint="eastAsia" w:ascii="宋体" w:hAnsi="宋体"/>
          <w:sz w:val="28"/>
          <w:szCs w:val="28"/>
        </w:rPr>
      </w:pPr>
      <w:r>
        <w:rPr>
          <w:rFonts w:hint="eastAsia" w:ascii="宋体" w:hAnsi="宋体"/>
          <w:sz w:val="28"/>
          <w:szCs w:val="28"/>
        </w:rPr>
        <w:t xml:space="preserve">[1] 白中英.计算机组成原理（第四版）.北京：科学出版社，2008年1月 </w:t>
      </w:r>
    </w:p>
    <w:p w14:paraId="4B84A409">
      <w:pPr>
        <w:rPr>
          <w:rFonts w:hint="eastAsia" w:ascii="宋体" w:hAnsi="宋体"/>
          <w:sz w:val="28"/>
          <w:szCs w:val="28"/>
        </w:rPr>
      </w:pPr>
      <w:r>
        <w:rPr>
          <w:rFonts w:hint="eastAsia" w:ascii="宋体" w:hAnsi="宋体"/>
          <w:sz w:val="28"/>
          <w:szCs w:val="28"/>
        </w:rPr>
        <w:t xml:space="preserve">[2] 白中英，戴志涛.计算机组成原理（第五版）.北京：科学出版社，2013年3月 </w:t>
      </w:r>
    </w:p>
    <w:p w14:paraId="70A109DB">
      <w:pPr>
        <w:rPr>
          <w:rFonts w:hint="default" w:ascii="宋体" w:hAnsi="宋体"/>
          <w:sz w:val="28"/>
          <w:szCs w:val="28"/>
          <w:lang w:val="en-US" w:eastAsia="zh-CN"/>
        </w:rPr>
      </w:pPr>
      <w:r>
        <w:rPr>
          <w:rFonts w:hint="eastAsia" w:ascii="宋体" w:hAnsi="宋体"/>
          <w:sz w:val="28"/>
          <w:szCs w:val="28"/>
          <w:lang w:val="en-US" w:eastAsia="zh-CN"/>
        </w:rPr>
        <w:t>[3]</w:t>
      </w:r>
      <w:r>
        <w:rPr>
          <w:rFonts w:hint="default" w:ascii="宋体" w:hAnsi="宋体"/>
          <w:sz w:val="28"/>
          <w:szCs w:val="28"/>
          <w:lang w:val="en-US" w:eastAsia="zh-CN"/>
        </w:rPr>
        <w:t>《基于Proteus的计算机系统实验教程——逻辑、组成原理、体系结构、微机接口》</w:t>
      </w:r>
    </w:p>
    <w:p w14:paraId="05BCFEDF">
      <w:pPr>
        <w:rPr>
          <w:rFonts w:hint="default" w:ascii="宋体" w:hAnsi="宋体"/>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814592"/>
    <w:multiLevelType w:val="singleLevel"/>
    <w:tmpl w:val="87814592"/>
    <w:lvl w:ilvl="0" w:tentative="0">
      <w:start w:val="1"/>
      <w:numFmt w:val="decimal"/>
      <w:suff w:val="nothing"/>
      <w:lvlText w:val="（%1）"/>
      <w:lvlJc w:val="left"/>
    </w:lvl>
  </w:abstractNum>
  <w:abstractNum w:abstractNumId="1">
    <w:nsid w:val="18EE10D6"/>
    <w:multiLevelType w:val="multilevel"/>
    <w:tmpl w:val="18EE10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A8D023F"/>
    <w:multiLevelType w:val="multilevel"/>
    <w:tmpl w:val="3A8D02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UyNjZlNWE4ZDQ3ZmUwZTczZjE1YTY3ZTA2Y2JjNTMifQ=="/>
  </w:docVars>
  <w:rsids>
    <w:rsidRoot w:val="004E1746"/>
    <w:rsid w:val="00042A70"/>
    <w:rsid w:val="004E1746"/>
    <w:rsid w:val="00E40A72"/>
    <w:rsid w:val="08B2362A"/>
    <w:rsid w:val="0A1F3765"/>
    <w:rsid w:val="0DFA58BE"/>
    <w:rsid w:val="19CF0FB0"/>
    <w:rsid w:val="1D2C084D"/>
    <w:rsid w:val="1E1203C4"/>
    <w:rsid w:val="2696409C"/>
    <w:rsid w:val="2B862284"/>
    <w:rsid w:val="2F8C4673"/>
    <w:rsid w:val="32F046A2"/>
    <w:rsid w:val="35867B7C"/>
    <w:rsid w:val="38050993"/>
    <w:rsid w:val="3E044222"/>
    <w:rsid w:val="47CC58C3"/>
    <w:rsid w:val="6042451C"/>
    <w:rsid w:val="64915A72"/>
    <w:rsid w:val="6839195D"/>
    <w:rsid w:val="71C40E4C"/>
    <w:rsid w:val="7A9B4AFD"/>
    <w:rsid w:val="7D0256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9">
    <w:name w:val="footer"/>
    <w:basedOn w:val="1"/>
    <w:qFormat/>
    <w:uiPriority w:val="99"/>
    <w:pPr>
      <w:tabs>
        <w:tab w:val="center" w:pos="4153"/>
        <w:tab w:val="right" w:pos="8306"/>
      </w:tabs>
      <w:snapToGrid w:val="0"/>
      <w:jc w:val="left"/>
    </w:pPr>
    <w:rPr>
      <w:sz w:val="18"/>
      <w:szCs w:val="18"/>
    </w:rPr>
  </w:style>
  <w:style w:type="paragraph" w:styleId="10">
    <w:name w:val="toc 1"/>
    <w:basedOn w:val="1"/>
    <w:next w:val="1"/>
    <w:qFormat/>
    <w:uiPriority w:val="39"/>
  </w:style>
  <w:style w:type="character" w:styleId="13">
    <w:name w:val="Hyperlink"/>
    <w:unhideWhenUsed/>
    <w:qFormat/>
    <w:uiPriority w:val="99"/>
    <w:rPr>
      <w:color w:val="0000FF"/>
      <w:u w:val="single"/>
    </w:rPr>
  </w:style>
  <w:style w:type="paragraph" w:styleId="14">
    <w:name w:val="List Paragraph"/>
    <w:basedOn w:val="1"/>
    <w:qFormat/>
    <w:uiPriority w:val="34"/>
    <w:pPr>
      <w:ind w:firstLine="420" w:firstLineChars="200"/>
    </w:pPr>
  </w:style>
  <w:style w:type="paragraph" w:customStyle="1" w:styleId="15">
    <w:name w:val="_Style 2"/>
    <w:basedOn w:val="2"/>
    <w:next w:val="1"/>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table" w:customStyle="1" w:styleId="16">
    <w:name w:val="网格型1"/>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
    <w:name w:val="网格型2"/>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
    <w:name w:val="网格型3"/>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网格型4"/>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
    <w:name w:val="网格型6"/>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
    <w:name w:val="网格型5"/>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13231</Words>
  <Characters>16801</Characters>
  <Lines>8</Lines>
  <Paragraphs>2</Paragraphs>
  <TotalTime>9</TotalTime>
  <ScaleCrop>false</ScaleCrop>
  <LinksUpToDate>false</LinksUpToDate>
  <CharactersWithSpaces>17106</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2022-06-21T05:45:00Z</dcterms:created>
  <dc:creator>16139</dc:creator>
  <cp:lastModifiedBy>王昊</cp:lastModifiedBy>
  <dcterms:modified xsi:type="dcterms:W3CDTF">2025-07-02T09:17:50Z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DE4CDE8D19F143189093603C320E3B12</vt:lpwstr>
  </property>
  <property fmtid="{D5CDD505-2E9C-101B-9397-08002B2CF9AE}" pid="4" name="KSOTemplateDocerSaveRecord">
    <vt:lpwstr>eyJoZGlkIjoiNTlhMGYyYWQyMDgzZDIxYzUwYTFhMTFhODYyYTNhNjEiLCJ1c2VySWQiOiIxNjcxNTc2ODI3In0=</vt:lpwstr>
  </property>
</Properties>
</file>